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03" w:rsidRPr="00013803" w:rsidRDefault="00013803" w:rsidP="00013803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3803">
        <w:rPr>
          <w:rFonts w:ascii="Times New Roman" w:hAnsi="Times New Roman" w:cs="Times New Roman"/>
          <w:b/>
          <w:bCs/>
          <w:iCs/>
          <w:sz w:val="28"/>
          <w:szCs w:val="28"/>
        </w:rPr>
        <w:t>«Ситиматик-Волгоград»: обнаружили в квитанции неточность – сообщите нам</w:t>
      </w:r>
    </w:p>
    <w:p w:rsidR="00013803" w:rsidRPr="00805E7B" w:rsidRDefault="00013803" w:rsidP="00013803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b/>
          <w:bCs/>
          <w:i/>
          <w:iCs/>
          <w:sz w:val="24"/>
          <w:szCs w:val="24"/>
          <w:lang w:eastAsia="en-US"/>
        </w:rPr>
      </w:pPr>
    </w:p>
    <w:p w:rsidR="00013803" w:rsidRDefault="00013803" w:rsidP="00013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 xml:space="preserve">Уважаемые потребители, проживающие на территории </w:t>
      </w:r>
    </w:p>
    <w:p w:rsidR="00013803" w:rsidRPr="00013803" w:rsidRDefault="00013803" w:rsidP="00013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>Волгоградской области, обращаем ваше внимание!</w:t>
      </w: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>Если вы получили платежный документ, в котором обнаружили некорректные сведения, а именно: не отражена произведенная вами оплата, не верно указаны фамилия/имя/отчество собственника, адрес домовладения, количество проживающих в помещении лиц или иная информация, просьба направить обращение в адрес регионального оператора по обращению с ТКО или через наших официальных представителей.</w:t>
      </w: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>Для улучшения качества предоставляемой услуги жителей 5 районных центров Волгоградской области: г. Камышин, г. Михайловка, г. Урюпинск, г. Фролово, г. Калач-на-Дону и г. Волжского принимают участки по работе с населением ПАО «Волгоградэнергосбыт».</w:t>
      </w: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>С 01 апреля откроются участки по всех районных центрах Волгоградской области.</w:t>
      </w: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 xml:space="preserve">Так же для жителей области доступны сервисы на сайте моймрц34.рф: здесь можно написать обращение, произвести оплату, зарегистрировать личный кабинет, заказать электронную платежку. </w:t>
      </w: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>Принимает звонки дополнительная горячая линия ООО «МРЦ» по телефону 8 (8442) 326-000, режим работы: понедельник-пятница с 8-00 до 17-00.</w:t>
      </w: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 xml:space="preserve">Потребители могут направить обращение через форму обратной связи на официальном сайте регионального оператора по обращению с ТКО: </w:t>
      </w:r>
      <w:hyperlink r:id="rId4" w:history="1">
        <w:r w:rsidRPr="00013803">
          <w:rPr>
            <w:rStyle w:val="a3"/>
            <w:rFonts w:ascii="Times New Roman" w:hAnsi="Times New Roman" w:cs="Times New Roman"/>
            <w:sz w:val="28"/>
            <w:szCs w:val="28"/>
          </w:rPr>
          <w:t>www.citymatic.ru/feedback</w:t>
        </w:r>
      </w:hyperlink>
      <w:r w:rsidRPr="00013803">
        <w:rPr>
          <w:rFonts w:ascii="Times New Roman" w:hAnsi="Times New Roman" w:cs="Times New Roman"/>
          <w:sz w:val="28"/>
          <w:szCs w:val="28"/>
        </w:rPr>
        <w:t>.</w:t>
      </w: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 xml:space="preserve">Обратиться лично можно по адресу: 400005, г. Волгоград, ул. Коммунистическая, д.40 (3 этаж, здание отделения дополнительного офиса ПАО «Сбербанк», вход с противоположной стороны), пн.-чт.: 08:00 -17:00, пт.: 08:00 - 16:00 (обеденный перерыв: 12:00-12.48). </w:t>
      </w: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>Для вас также работает контакт-центр ООО «Ситиматик-Волгоград»: 8 (8442) 23-23-23; 8 (991) 361-11-36 (ежедневно с 8-00 до 20-00).</w:t>
      </w:r>
    </w:p>
    <w:p w:rsidR="00013803" w:rsidRPr="00013803" w:rsidRDefault="00013803" w:rsidP="00013803">
      <w:pPr>
        <w:tabs>
          <w:tab w:val="left" w:pos="7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Pr="00013803" w:rsidRDefault="00013803" w:rsidP="00013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803">
        <w:rPr>
          <w:rFonts w:ascii="Times New Roman" w:hAnsi="Times New Roman" w:cs="Times New Roman"/>
          <w:sz w:val="28"/>
          <w:szCs w:val="28"/>
        </w:rPr>
        <w:t>Региональный оператор по обращению с ТКО «Ситиматик-Волгоград» принимает все меры для улучшения качества обслуживания и возможности получения от потребителя обратной связи в случае допущения неточностей и ошибок.</w:t>
      </w:r>
    </w:p>
    <w:p w:rsidR="006312B8" w:rsidRPr="00013803" w:rsidRDefault="00013803">
      <w:pPr>
        <w:rPr>
          <w:rFonts w:ascii="Times New Roman" w:hAnsi="Times New Roman" w:cs="Times New Roman"/>
          <w:sz w:val="28"/>
          <w:szCs w:val="28"/>
        </w:rPr>
      </w:pPr>
    </w:p>
    <w:sectPr w:rsidR="006312B8" w:rsidRPr="00013803" w:rsidSect="00E7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13803"/>
    <w:rsid w:val="00013803"/>
    <w:rsid w:val="002C3D7F"/>
    <w:rsid w:val="00DD34F9"/>
    <w:rsid w:val="00E7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80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matic.ru/feedb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Priroda</dc:creator>
  <cp:keywords/>
  <dc:description/>
  <cp:lastModifiedBy>Priroda</cp:lastModifiedBy>
  <cp:revision>2</cp:revision>
  <dcterms:created xsi:type="dcterms:W3CDTF">2023-03-14T10:44:00Z</dcterms:created>
  <dcterms:modified xsi:type="dcterms:W3CDTF">2023-03-14T10:45:00Z</dcterms:modified>
</cp:coreProperties>
</file>