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BE" w:rsidRPr="00EA31D5" w:rsidRDefault="001C4CBE" w:rsidP="00EA31D5">
      <w:pPr>
        <w:autoSpaceDE w:val="0"/>
        <w:autoSpaceDN w:val="0"/>
        <w:adjustRightInd w:val="0"/>
        <w:ind w:firstLine="720"/>
        <w:jc w:val="right"/>
        <w:rPr>
          <w:bCs/>
          <w:color w:val="FF0000"/>
          <w:sz w:val="28"/>
          <w:szCs w:val="28"/>
        </w:rPr>
      </w:pPr>
    </w:p>
    <w:p w:rsidR="001C4CBE" w:rsidRPr="001C4CBE" w:rsidRDefault="001C4CBE" w:rsidP="001C4CBE">
      <w:pPr>
        <w:pStyle w:val="1"/>
        <w:jc w:val="center"/>
        <w:rPr>
          <w:rFonts w:ascii="Arial" w:hAnsi="Arial" w:cs="Arial"/>
          <w:sz w:val="24"/>
          <w:szCs w:val="24"/>
        </w:rPr>
      </w:pPr>
      <w:r w:rsidRPr="001C4CBE">
        <w:rPr>
          <w:rFonts w:ascii="Arial" w:hAnsi="Arial" w:cs="Arial"/>
          <w:sz w:val="24"/>
          <w:szCs w:val="24"/>
        </w:rPr>
        <w:t>АДМИНИСТРАЦИЯ  С</w:t>
      </w:r>
      <w:r>
        <w:rPr>
          <w:rFonts w:ascii="Arial" w:hAnsi="Arial" w:cs="Arial"/>
          <w:sz w:val="24"/>
          <w:szCs w:val="24"/>
        </w:rPr>
        <w:t>ЫСОЕВСКОГО СЕЛЬСКОГО ПОСЕЛЕНИЯ</w:t>
      </w:r>
      <w:r w:rsidRPr="001C4CBE">
        <w:rPr>
          <w:rFonts w:ascii="Arial" w:hAnsi="Arial" w:cs="Arial"/>
          <w:sz w:val="24"/>
          <w:szCs w:val="24"/>
        </w:rPr>
        <w:t xml:space="preserve">                         </w:t>
      </w:r>
    </w:p>
    <w:p w:rsidR="001C4CBE" w:rsidRDefault="001C4CBE" w:rsidP="001C4CB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C4CBE">
        <w:rPr>
          <w:rFonts w:ascii="Arial" w:hAnsi="Arial" w:cs="Arial"/>
        </w:rPr>
        <w:t>СУРОВИКИНСКОГО МУНИЦИПАЛЬНОГО РАЙОНА ВОЛГОГРАДСКОЙ ОБЛАСТИ</w:t>
      </w:r>
    </w:p>
    <w:p w:rsidR="001C4CBE" w:rsidRPr="001C4CBE" w:rsidRDefault="001C4CBE" w:rsidP="001C4CBE">
      <w:pPr>
        <w:jc w:val="center"/>
        <w:rPr>
          <w:rFonts w:ascii="Arial" w:hAnsi="Arial" w:cs="Arial"/>
          <w:b/>
        </w:rPr>
      </w:pPr>
    </w:p>
    <w:p w:rsidR="001C4CBE" w:rsidRPr="001C4CBE" w:rsidRDefault="001C4CBE" w:rsidP="001C4CBE">
      <w:pPr>
        <w:jc w:val="center"/>
        <w:outlineLvl w:val="0"/>
        <w:rPr>
          <w:rFonts w:ascii="Arial" w:hAnsi="Arial" w:cs="Arial"/>
        </w:rPr>
      </w:pPr>
    </w:p>
    <w:p w:rsidR="001C4CBE" w:rsidRPr="001C4CBE" w:rsidRDefault="001C4CBE" w:rsidP="001C4CBE">
      <w:pPr>
        <w:jc w:val="center"/>
        <w:outlineLvl w:val="0"/>
        <w:rPr>
          <w:rFonts w:ascii="Arial" w:hAnsi="Arial" w:cs="Arial"/>
        </w:rPr>
      </w:pPr>
      <w:r w:rsidRPr="001C4CBE">
        <w:rPr>
          <w:rFonts w:ascii="Arial" w:hAnsi="Arial" w:cs="Arial"/>
        </w:rPr>
        <w:t>ПОСТАНОВЛЕНИЕ</w:t>
      </w:r>
    </w:p>
    <w:p w:rsidR="001C4CBE" w:rsidRPr="001C4CBE" w:rsidRDefault="001C4CBE" w:rsidP="001C4CBE">
      <w:pPr>
        <w:jc w:val="center"/>
        <w:rPr>
          <w:rFonts w:ascii="Arial" w:hAnsi="Arial" w:cs="Arial"/>
        </w:rPr>
      </w:pPr>
    </w:p>
    <w:p w:rsidR="001C4CBE" w:rsidRPr="001C4CBE" w:rsidRDefault="001C4CBE" w:rsidP="001C4CBE">
      <w:pPr>
        <w:jc w:val="center"/>
        <w:rPr>
          <w:rFonts w:ascii="Arial" w:hAnsi="Arial" w:cs="Arial"/>
        </w:rPr>
      </w:pPr>
    </w:p>
    <w:p w:rsidR="001C4CBE" w:rsidRPr="001C4CBE" w:rsidRDefault="001C4CBE" w:rsidP="001C4CBE">
      <w:pPr>
        <w:rPr>
          <w:rFonts w:ascii="Arial" w:hAnsi="Arial" w:cs="Arial"/>
        </w:rPr>
      </w:pPr>
      <w:r w:rsidRPr="001C4CBE">
        <w:rPr>
          <w:rFonts w:ascii="Arial" w:hAnsi="Arial" w:cs="Arial"/>
        </w:rPr>
        <w:t xml:space="preserve">от </w:t>
      </w:r>
      <w:r w:rsidR="00FA7BAE">
        <w:rPr>
          <w:rFonts w:ascii="Arial" w:hAnsi="Arial" w:cs="Arial"/>
        </w:rPr>
        <w:t xml:space="preserve">22.05.2020г.                                                          </w:t>
      </w:r>
      <w:r w:rsidRPr="001C4CBE">
        <w:rPr>
          <w:rFonts w:ascii="Arial" w:hAnsi="Arial" w:cs="Arial"/>
        </w:rPr>
        <w:t xml:space="preserve">                       №</w:t>
      </w:r>
      <w:r w:rsidR="00FA7BAE">
        <w:rPr>
          <w:rFonts w:ascii="Arial" w:hAnsi="Arial" w:cs="Arial"/>
        </w:rPr>
        <w:t xml:space="preserve"> 26</w:t>
      </w:r>
    </w:p>
    <w:p w:rsidR="001C4CBE" w:rsidRPr="001C4CBE" w:rsidRDefault="001C4CBE" w:rsidP="001C4CBE">
      <w:pPr>
        <w:rPr>
          <w:rFonts w:ascii="Arial" w:hAnsi="Arial" w:cs="Arial"/>
        </w:rPr>
      </w:pPr>
    </w:p>
    <w:p w:rsidR="001C4CBE" w:rsidRPr="001C4CBE" w:rsidRDefault="001C4CBE" w:rsidP="001C4CBE">
      <w:pPr>
        <w:jc w:val="center"/>
        <w:rPr>
          <w:rFonts w:ascii="Arial" w:hAnsi="Arial" w:cs="Arial"/>
          <w:b/>
        </w:rPr>
      </w:pPr>
      <w:r w:rsidRPr="001C4CBE">
        <w:rPr>
          <w:rFonts w:ascii="Arial" w:hAnsi="Arial" w:cs="Arial"/>
        </w:rPr>
        <w:t>О внесении изменения и дополнений в</w:t>
      </w:r>
      <w:r w:rsidRPr="001C4CBE">
        <w:rPr>
          <w:rFonts w:ascii="Arial" w:hAnsi="Arial" w:cs="Arial"/>
          <w:b/>
        </w:rPr>
        <w:t xml:space="preserve"> </w:t>
      </w:r>
      <w:r w:rsidR="00FC4161" w:rsidRPr="00FC4161">
        <w:rPr>
          <w:rFonts w:ascii="Arial" w:hAnsi="Arial" w:cs="Arial"/>
          <w:bCs/>
        </w:rPr>
        <w:t>постановление</w:t>
      </w:r>
      <w:r w:rsidRPr="00FC4161">
        <w:rPr>
          <w:rFonts w:ascii="Arial" w:hAnsi="Arial" w:cs="Arial"/>
          <w:color w:val="000000"/>
        </w:rPr>
        <w:t xml:space="preserve"> администрации</w:t>
      </w:r>
      <w:r w:rsidR="00FC4161" w:rsidRPr="00FC4161">
        <w:rPr>
          <w:rFonts w:ascii="Arial" w:hAnsi="Arial" w:cs="Arial"/>
          <w:color w:val="000000"/>
        </w:rPr>
        <w:t xml:space="preserve"> Сысоевского сельского поселения</w:t>
      </w:r>
      <w:r w:rsidRPr="00FC4161">
        <w:rPr>
          <w:rFonts w:ascii="Arial" w:hAnsi="Arial" w:cs="Arial"/>
          <w:color w:val="000000"/>
        </w:rPr>
        <w:t xml:space="preserve"> от </w:t>
      </w:r>
      <w:r w:rsidR="00CA0787" w:rsidRPr="00FC4161">
        <w:rPr>
          <w:rFonts w:ascii="Arial" w:hAnsi="Arial" w:cs="Arial"/>
          <w:color w:val="000000"/>
        </w:rPr>
        <w:t>04.10.2013г.</w:t>
      </w:r>
      <w:r w:rsidRPr="00FC4161">
        <w:rPr>
          <w:rFonts w:ascii="Arial" w:hAnsi="Arial" w:cs="Arial"/>
          <w:color w:val="000000"/>
        </w:rPr>
        <w:t xml:space="preserve"> № </w:t>
      </w:r>
      <w:r w:rsidR="00CA0787" w:rsidRPr="00FC4161">
        <w:rPr>
          <w:rFonts w:ascii="Arial" w:hAnsi="Arial" w:cs="Arial"/>
          <w:color w:val="000000"/>
        </w:rPr>
        <w:t>33</w:t>
      </w:r>
      <w:r w:rsidRPr="00FC4161">
        <w:rPr>
          <w:rFonts w:ascii="Arial" w:hAnsi="Arial" w:cs="Arial"/>
          <w:color w:val="000000"/>
        </w:rPr>
        <w:t xml:space="preserve">   «</w:t>
      </w:r>
      <w:r w:rsidRPr="00FC4161">
        <w:rPr>
          <w:rFonts w:ascii="Arial" w:hAnsi="Arial" w:cs="Arial"/>
        </w:rPr>
        <w:t>О разработке и утверждении административных регламентов предоставления муниципальных услуг»</w:t>
      </w:r>
      <w:r w:rsidR="0018460A">
        <w:rPr>
          <w:rFonts w:ascii="Arial" w:hAnsi="Arial" w:cs="Arial"/>
        </w:rPr>
        <w:t xml:space="preserve"> в ред. от 27.06.2016г. №33</w:t>
      </w:r>
    </w:p>
    <w:p w:rsidR="001C4CBE" w:rsidRPr="001C4CBE" w:rsidRDefault="001C4CBE" w:rsidP="001C4CBE">
      <w:pPr>
        <w:jc w:val="center"/>
        <w:rPr>
          <w:rFonts w:ascii="Arial" w:hAnsi="Arial" w:cs="Arial"/>
          <w:b/>
        </w:rPr>
      </w:pPr>
    </w:p>
    <w:p w:rsidR="001C4CBE" w:rsidRPr="00FC4161" w:rsidRDefault="001C4CBE" w:rsidP="001C4CB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Федерации",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постановил:</w:t>
      </w:r>
    </w:p>
    <w:p w:rsidR="001C4CBE" w:rsidRPr="00FC4161" w:rsidRDefault="001C4CBE" w:rsidP="001C4CBE">
      <w:pPr>
        <w:jc w:val="both"/>
        <w:rPr>
          <w:rFonts w:ascii="Arial" w:hAnsi="Arial" w:cs="Arial"/>
        </w:rPr>
      </w:pPr>
    </w:p>
    <w:p w:rsidR="001C4CBE" w:rsidRPr="00FC4161" w:rsidRDefault="001C4CBE" w:rsidP="001C4CBE">
      <w:pPr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ab/>
        <w:t xml:space="preserve">1. Внести в </w:t>
      </w:r>
      <w:r w:rsidR="00FC4161" w:rsidRPr="00FC4161">
        <w:rPr>
          <w:rFonts w:ascii="Arial" w:hAnsi="Arial" w:cs="Arial"/>
        </w:rPr>
        <w:t>п</w:t>
      </w:r>
      <w:r w:rsidR="00FC4161" w:rsidRPr="00FC4161">
        <w:rPr>
          <w:rFonts w:ascii="Arial" w:hAnsi="Arial" w:cs="Arial"/>
          <w:bCs/>
        </w:rPr>
        <w:t>орядок разработки и утверждения административных регламентов предоставления муниципальных услуг, утвержденный постановлением</w:t>
      </w:r>
      <w:r w:rsidR="00FC4161" w:rsidRPr="00FC4161">
        <w:rPr>
          <w:rFonts w:ascii="Arial" w:hAnsi="Arial" w:cs="Arial"/>
          <w:color w:val="000000"/>
        </w:rPr>
        <w:t xml:space="preserve"> администрации Сысоевского сельского поселения от 04.10.2013г. № 33   «</w:t>
      </w:r>
      <w:r w:rsidR="00FC4161" w:rsidRPr="00FC4161">
        <w:rPr>
          <w:rFonts w:ascii="Arial" w:hAnsi="Arial" w:cs="Arial"/>
        </w:rPr>
        <w:t>О разработке и утверждении административных регламентов предоставления муниципальных услуг»</w:t>
      </w:r>
      <w:r w:rsidRPr="00FC4161">
        <w:rPr>
          <w:rFonts w:ascii="Arial" w:hAnsi="Arial" w:cs="Arial"/>
        </w:rPr>
        <w:t xml:space="preserve"> следующие изменения</w:t>
      </w:r>
      <w:r w:rsidR="003E6915">
        <w:rPr>
          <w:rFonts w:ascii="Arial" w:hAnsi="Arial" w:cs="Arial"/>
        </w:rPr>
        <w:t xml:space="preserve"> и дополнение:</w:t>
      </w:r>
    </w:p>
    <w:p w:rsidR="001C4CBE" w:rsidRPr="00FC4161" w:rsidRDefault="001C4CBE" w:rsidP="001C4CBE">
      <w:pPr>
        <w:jc w:val="both"/>
        <w:rPr>
          <w:rFonts w:ascii="Arial" w:hAnsi="Arial" w:cs="Arial"/>
        </w:rPr>
      </w:pPr>
    </w:p>
    <w:p w:rsidR="00CA0787" w:rsidRPr="00FC4161" w:rsidRDefault="0018460A" w:rsidP="00C878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</w:t>
      </w:r>
      <w:r w:rsidR="00406343" w:rsidRPr="00FC4161">
        <w:rPr>
          <w:rFonts w:ascii="Arial" w:hAnsi="Arial" w:cs="Arial"/>
          <w:bCs/>
        </w:rPr>
        <w:t>ункт 7 читать в следующей редакции</w:t>
      </w:r>
    </w:p>
    <w:p w:rsidR="001C4CBE" w:rsidRPr="00FC4161" w:rsidRDefault="00406343" w:rsidP="001C4C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«</w:t>
      </w:r>
      <w:r w:rsidR="001C4CBE" w:rsidRPr="00FC4161">
        <w:rPr>
          <w:rFonts w:ascii="Arial" w:hAnsi="Arial" w:cs="Arial"/>
        </w:rPr>
        <w:t>Проект регламента размещается на официальном сайте администрации</w:t>
      </w:r>
      <w:r w:rsidR="007128BB">
        <w:rPr>
          <w:rFonts w:ascii="Arial" w:hAnsi="Arial" w:cs="Arial"/>
        </w:rPr>
        <w:t xml:space="preserve"> Сысоевского сельского поселения</w:t>
      </w:r>
      <w:r w:rsidR="001C4CBE" w:rsidRPr="007128BB">
        <w:rPr>
          <w:rFonts w:ascii="Arial" w:hAnsi="Arial" w:cs="Arial"/>
        </w:rPr>
        <w:t xml:space="preserve"> </w:t>
      </w:r>
      <w:hyperlink r:id="rId4" w:history="1">
        <w:r w:rsidR="007128BB" w:rsidRPr="007128BB">
          <w:rPr>
            <w:rStyle w:val="a3"/>
            <w:rFonts w:ascii="Arial" w:hAnsi="Arial" w:cs="Arial"/>
            <w:color w:val="auto"/>
            <w:u w:val="none"/>
            <w:lang w:val="en-US"/>
          </w:rPr>
          <w:t>http</w:t>
        </w:r>
        <w:r w:rsidR="007128BB" w:rsidRPr="007128BB">
          <w:rPr>
            <w:rStyle w:val="a3"/>
            <w:rFonts w:ascii="Arial" w:hAnsi="Arial" w:cs="Arial"/>
            <w:color w:val="auto"/>
            <w:u w:val="none"/>
          </w:rPr>
          <w:t>://</w:t>
        </w:r>
        <w:proofErr w:type="spellStart"/>
        <w:r w:rsidR="007128BB" w:rsidRPr="007128BB">
          <w:rPr>
            <w:rStyle w:val="a3"/>
            <w:rFonts w:ascii="Arial" w:hAnsi="Arial" w:cs="Arial"/>
            <w:color w:val="auto"/>
            <w:u w:val="none"/>
            <w:lang w:val="en-US"/>
          </w:rPr>
          <w:t>admsysoev</w:t>
        </w:r>
        <w:proofErr w:type="spellEnd"/>
        <w:r w:rsidR="007128BB" w:rsidRPr="007128BB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="007128BB" w:rsidRPr="007128BB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7128BB">
        <w:rPr>
          <w:rFonts w:ascii="Arial" w:hAnsi="Arial" w:cs="Arial"/>
        </w:rPr>
        <w:t xml:space="preserve"> </w:t>
      </w:r>
      <w:r w:rsidR="001C4CBE" w:rsidRPr="00FC4161">
        <w:rPr>
          <w:rFonts w:ascii="Arial" w:hAnsi="Arial" w:cs="Arial"/>
        </w:rPr>
        <w:t xml:space="preserve">в информационно-телекоммуникационной сети «Интернет» (далее - сеть «Интернет»). При размещении проекта регламента в сети «Интернет» на официальном сайте администрации указывается срок, отведенный для проведения независимой экспертизы проекта регламента. Данный срок не может быть менее </w:t>
      </w:r>
      <w:r w:rsidR="001C4CBE" w:rsidRPr="00072CC4">
        <w:rPr>
          <w:rFonts w:ascii="Arial" w:hAnsi="Arial" w:cs="Arial"/>
          <w:u w:val="single"/>
        </w:rPr>
        <w:t>пятнадцати дней</w:t>
      </w:r>
      <w:r w:rsidR="001C4CBE" w:rsidRPr="007128BB">
        <w:rPr>
          <w:rFonts w:ascii="Arial" w:hAnsi="Arial" w:cs="Arial"/>
        </w:rPr>
        <w:t xml:space="preserve"> со дня размещения проекта регламента в сети «Интернет» на официальном</w:t>
      </w:r>
      <w:r w:rsidR="001C4CBE" w:rsidRPr="00FC4161">
        <w:rPr>
          <w:rFonts w:ascii="Arial" w:hAnsi="Arial" w:cs="Arial"/>
        </w:rPr>
        <w:t xml:space="preserve"> сайте администрации</w:t>
      </w:r>
      <w:r w:rsidR="00C87819" w:rsidRPr="00FC4161">
        <w:rPr>
          <w:rFonts w:ascii="Arial" w:hAnsi="Arial" w:cs="Arial"/>
        </w:rPr>
        <w:t>»</w:t>
      </w:r>
      <w:r w:rsidR="001C4CBE" w:rsidRPr="00FC4161">
        <w:rPr>
          <w:rFonts w:ascii="Arial" w:hAnsi="Arial" w:cs="Arial"/>
        </w:rPr>
        <w:t>.</w:t>
      </w:r>
    </w:p>
    <w:p w:rsidR="001C4CBE" w:rsidRPr="00FC4161" w:rsidRDefault="001C4CBE" w:rsidP="001C4C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4CBE" w:rsidRPr="00FC4161" w:rsidRDefault="003E6915" w:rsidP="003E69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4CBE" w:rsidRPr="00FC4161">
        <w:rPr>
          <w:rFonts w:ascii="Arial" w:hAnsi="Arial" w:cs="Arial"/>
        </w:rPr>
        <w:t xml:space="preserve"> </w:t>
      </w:r>
      <w:r w:rsidR="00C87819" w:rsidRPr="00FC4161">
        <w:rPr>
          <w:rFonts w:ascii="Arial" w:hAnsi="Arial" w:cs="Arial"/>
        </w:rPr>
        <w:t xml:space="preserve">пункт 8 </w:t>
      </w:r>
      <w:r w:rsidR="001C4CBE" w:rsidRPr="00FC4161">
        <w:rPr>
          <w:rFonts w:ascii="Arial" w:hAnsi="Arial" w:cs="Arial"/>
        </w:rPr>
        <w:t xml:space="preserve">дополнить </w:t>
      </w:r>
      <w:r w:rsidR="00EA31D5">
        <w:rPr>
          <w:rFonts w:ascii="Arial" w:hAnsi="Arial" w:cs="Arial"/>
        </w:rPr>
        <w:t>под</w:t>
      </w:r>
      <w:r w:rsidR="001C4CBE" w:rsidRPr="00FC4161">
        <w:rPr>
          <w:rFonts w:ascii="Arial" w:hAnsi="Arial" w:cs="Arial"/>
        </w:rPr>
        <w:t xml:space="preserve">пунктом </w:t>
      </w:r>
      <w:r w:rsidR="00EA31D5">
        <w:rPr>
          <w:rFonts w:ascii="Arial" w:hAnsi="Arial" w:cs="Arial"/>
        </w:rPr>
        <w:t>8.1.</w:t>
      </w:r>
      <w:r w:rsidR="001C4CBE" w:rsidRPr="00FC4161">
        <w:rPr>
          <w:rFonts w:ascii="Arial" w:hAnsi="Arial" w:cs="Arial"/>
        </w:rPr>
        <w:t xml:space="preserve"> следующего содержания: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 xml:space="preserve">«Внесение изменений в административный регламент осуществляется в порядке, установленном для разработки и утверждения административных регламентов предоставления муниципальных услуг, за исключением случаев, при которых не требуется проведение независимой экспертизы и экспертизы, проводимой </w:t>
      </w:r>
      <w:r w:rsidR="00A152FA">
        <w:rPr>
          <w:rFonts w:ascii="Arial" w:hAnsi="Arial" w:cs="Arial"/>
        </w:rPr>
        <w:t>администрацией Сысоевского сельского поселения</w:t>
      </w:r>
      <w:r w:rsidRPr="00FC4161">
        <w:rPr>
          <w:rFonts w:ascii="Arial" w:hAnsi="Arial" w:cs="Arial"/>
        </w:rPr>
        <w:t>: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а) приведение административного регламента в соответствие с законодательством на основании информации, полученной от органов прокуратуры, Управления Министерства юстиции Российской Федерации по Волгоградской области;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lastRenderedPageBreak/>
        <w:t xml:space="preserve">б) исполнение решений судов о признании административного регламента </w:t>
      </w:r>
      <w:proofErr w:type="gramStart"/>
      <w:r w:rsidRPr="00FC4161">
        <w:rPr>
          <w:rFonts w:ascii="Arial" w:hAnsi="Arial" w:cs="Arial"/>
        </w:rPr>
        <w:t>недействующим</w:t>
      </w:r>
      <w:proofErr w:type="gramEnd"/>
      <w:r w:rsidRPr="00FC4161">
        <w:rPr>
          <w:rFonts w:ascii="Arial" w:hAnsi="Arial" w:cs="Arial"/>
        </w:rPr>
        <w:t xml:space="preserve"> полностью или в части;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в) внесение изменений в информацию: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 xml:space="preserve">о наименовании, месте нахождения и графике работы администрации и ее структурных подразделений, предоставляющих муниципальную услугу,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</w:t>
      </w:r>
      <w:hyperlink r:id="rId5" w:history="1">
        <w:r w:rsidRPr="00FC4161">
          <w:rPr>
            <w:rFonts w:ascii="Arial" w:hAnsi="Arial" w:cs="Arial"/>
            <w:color w:val="0000FF"/>
          </w:rPr>
          <w:t>частью 1.1 статьи 16</w:t>
        </w:r>
      </w:hyperlink>
      <w:r w:rsidRPr="00FC4161">
        <w:rPr>
          <w:rFonts w:ascii="Arial" w:hAnsi="Arial" w:cs="Arial"/>
        </w:rPr>
        <w:t xml:space="preserve"> Федерального закона;</w:t>
      </w:r>
      <w:proofErr w:type="gramEnd"/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о справочных телефонах администрац</w:t>
      </w:r>
      <w:proofErr w:type="gramStart"/>
      <w:r w:rsidRPr="00FC4161">
        <w:rPr>
          <w:rFonts w:ascii="Arial" w:hAnsi="Arial" w:cs="Arial"/>
        </w:rPr>
        <w:t>ии и ее</w:t>
      </w:r>
      <w:proofErr w:type="gramEnd"/>
      <w:r w:rsidRPr="00FC4161">
        <w:rPr>
          <w:rFonts w:ascii="Arial" w:hAnsi="Arial" w:cs="Arial"/>
        </w:rPr>
        <w:t xml:space="preserve"> структурных подразделений, предоставляющих муниципальную услугу,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</w:t>
      </w:r>
      <w:hyperlink r:id="rId6" w:history="1">
        <w:r w:rsidRPr="00FC4161">
          <w:rPr>
            <w:rFonts w:ascii="Arial" w:hAnsi="Arial" w:cs="Arial"/>
            <w:color w:val="0000FF"/>
          </w:rPr>
          <w:t>частью 1.1 статьи 16</w:t>
        </w:r>
      </w:hyperlink>
      <w:r w:rsidRPr="00FC4161">
        <w:rPr>
          <w:rFonts w:ascii="Arial" w:hAnsi="Arial" w:cs="Arial"/>
        </w:rPr>
        <w:t xml:space="preserve"> Федерального закона;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 xml:space="preserve">об адресах официальных сайтов администрации,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</w:t>
      </w:r>
      <w:hyperlink r:id="rId7" w:history="1">
        <w:r w:rsidRPr="00FC4161">
          <w:rPr>
            <w:rFonts w:ascii="Arial" w:hAnsi="Arial" w:cs="Arial"/>
            <w:color w:val="0000FF"/>
          </w:rPr>
          <w:t>частью 1.1 статьи 16</w:t>
        </w:r>
      </w:hyperlink>
      <w:r w:rsidRPr="00FC4161">
        <w:rPr>
          <w:rFonts w:ascii="Arial" w:hAnsi="Arial" w:cs="Arial"/>
        </w:rPr>
        <w:t xml:space="preserve"> Федерального закона, в информационно-телекоммуникационной сети "Интернет", содержащих информацию о предоставлении муниципальной услуги, услугах, необходимых и обязательных для предоставления муниципальной услуги, адреса</w:t>
      </w:r>
      <w:proofErr w:type="gramEnd"/>
      <w:r w:rsidRPr="00FC4161">
        <w:rPr>
          <w:rFonts w:ascii="Arial" w:hAnsi="Arial" w:cs="Arial"/>
        </w:rPr>
        <w:t xml:space="preserve"> их электронной почты;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r w:rsidRPr="00FC4161">
        <w:rPr>
          <w:rFonts w:ascii="Arial" w:hAnsi="Arial" w:cs="Arial"/>
        </w:rPr>
        <w:t>о наименованиях должностей лиц, ответственных за выполнение административных действий, входящих в состав административной процедуры (если в административном регламенте содержится указание на конкретную должность)».</w:t>
      </w:r>
    </w:p>
    <w:p w:rsidR="001C4CBE" w:rsidRPr="00FC4161" w:rsidRDefault="003E6915" w:rsidP="001C4CBE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7819" w:rsidRPr="00FC4161">
        <w:rPr>
          <w:rFonts w:ascii="Arial" w:hAnsi="Arial" w:cs="Arial"/>
        </w:rPr>
        <w:t xml:space="preserve">подпункт «в» </w:t>
      </w:r>
      <w:r w:rsidR="001C4CBE" w:rsidRPr="00FC4161">
        <w:rPr>
          <w:rFonts w:ascii="Arial" w:hAnsi="Arial" w:cs="Arial"/>
        </w:rPr>
        <w:t>пункт</w:t>
      </w:r>
      <w:r w:rsidR="00C87819" w:rsidRPr="00FC4161">
        <w:rPr>
          <w:rFonts w:ascii="Arial" w:hAnsi="Arial" w:cs="Arial"/>
        </w:rPr>
        <w:t>а 13</w:t>
      </w:r>
      <w:r w:rsidR="001C4CBE" w:rsidRPr="00FC4161">
        <w:rPr>
          <w:rFonts w:ascii="Arial" w:hAnsi="Arial" w:cs="Arial"/>
        </w:rPr>
        <w:t xml:space="preserve"> «требования к порядку информирования о предоставлении муниципальной услуги, в том числе</w:t>
      </w:r>
      <w:proofErr w:type="gramStart"/>
      <w:r w:rsidR="001C4CBE" w:rsidRPr="00FC4161">
        <w:rPr>
          <w:rFonts w:ascii="Arial" w:hAnsi="Arial" w:cs="Arial"/>
        </w:rPr>
        <w:t>:»</w:t>
      </w:r>
      <w:proofErr w:type="gramEnd"/>
      <w:r w:rsidR="001C4CBE" w:rsidRPr="00FC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изложить </w:t>
      </w:r>
      <w:r w:rsidR="001C4CBE" w:rsidRPr="00FC4161">
        <w:rPr>
          <w:rFonts w:ascii="Arial" w:hAnsi="Arial" w:cs="Arial"/>
        </w:rPr>
        <w:t>следующего содержания: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>место нахождения и график работы администрации и ее структурных подразделений, предоставляющих муниципальную услугу,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частью 1.1 статьи 16 Федерального закона, способы получения информации о местах нахождения и графиках работы муниципальных органов</w:t>
      </w:r>
      <w:proofErr w:type="gramEnd"/>
      <w:r w:rsidRPr="00FC4161">
        <w:rPr>
          <w:rFonts w:ascii="Arial" w:hAnsi="Arial" w:cs="Arial"/>
        </w:rPr>
        <w:t xml:space="preserve">, предоставляющих муниципальную услугу, организаций, участвующих в предоставлении государственных и муниципальных услуг, многофункционального центра предоставления государственных и </w:t>
      </w:r>
      <w:r w:rsidRPr="00FC4161">
        <w:rPr>
          <w:rFonts w:ascii="Arial" w:hAnsi="Arial" w:cs="Arial"/>
        </w:rPr>
        <w:lastRenderedPageBreak/>
        <w:t>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частью 1.1 статьи 16 Федерального закона;</w:t>
      </w:r>
    </w:p>
    <w:p w:rsidR="001C4CBE" w:rsidRPr="00FC4161" w:rsidRDefault="001C4CBE" w:rsidP="001C4CBE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 xml:space="preserve">справочные телефоны администрации и ее структурных подразделений, предоставляющих муниципальную услугу,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частью 1.1 статьи 16 Федерального закона", в том числе номер </w:t>
      </w:r>
      <w:proofErr w:type="spellStart"/>
      <w:r w:rsidRPr="00FC4161">
        <w:rPr>
          <w:rFonts w:ascii="Arial" w:hAnsi="Arial" w:cs="Arial"/>
        </w:rPr>
        <w:t>телефона-автоинформатора</w:t>
      </w:r>
      <w:proofErr w:type="spellEnd"/>
      <w:r w:rsidRPr="00FC4161">
        <w:rPr>
          <w:rFonts w:ascii="Arial" w:hAnsi="Arial" w:cs="Arial"/>
        </w:rPr>
        <w:t>;</w:t>
      </w:r>
      <w:proofErr w:type="gramEnd"/>
    </w:p>
    <w:p w:rsidR="001C4CBE" w:rsidRPr="00FC4161" w:rsidRDefault="001C4CBE" w:rsidP="001C4CBE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>адреса официальных сайтов администрации,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 услуг в соответствии с частью 1.1 статьи 16 Федерального закона, в информационно-телекоммуникационной сети "Интернет", содержащих информацию о предоставлении муниципальной услуги, услугах, необходимых и обязательных для предоставления муниципальной услуги, адреса их</w:t>
      </w:r>
      <w:proofErr w:type="gramEnd"/>
      <w:r w:rsidRPr="00FC4161">
        <w:rPr>
          <w:rFonts w:ascii="Arial" w:hAnsi="Arial" w:cs="Arial"/>
        </w:rPr>
        <w:t xml:space="preserve"> электронной почты;</w:t>
      </w:r>
    </w:p>
    <w:p w:rsidR="001C4CBE" w:rsidRPr="00FC4161" w:rsidRDefault="001C4CBE" w:rsidP="00072CC4">
      <w:pPr>
        <w:autoSpaceDE w:val="0"/>
        <w:autoSpaceDN w:val="0"/>
        <w:adjustRightInd w:val="0"/>
        <w:spacing w:before="280"/>
        <w:jc w:val="both"/>
        <w:rPr>
          <w:rFonts w:ascii="Arial" w:hAnsi="Arial" w:cs="Arial"/>
        </w:rPr>
      </w:pPr>
      <w:proofErr w:type="gramStart"/>
      <w:r w:rsidRPr="00FC4161">
        <w:rPr>
          <w:rFonts w:ascii="Arial" w:hAnsi="Arial" w:cs="Arial"/>
        </w:rPr>
        <w:t>порядок, форму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на официальных сайтах администрации, организаций, участвующих в предоставлении государственных и муниципальных услуг, многофункционального центра предоставления государственных и муниципальных услуг, организаций, привлеченных к реализации функций многофункциональных центров предоставления государственных и муниципальных</w:t>
      </w:r>
      <w:proofErr w:type="gramEnd"/>
      <w:r w:rsidRPr="00FC4161">
        <w:rPr>
          <w:rFonts w:ascii="Arial" w:hAnsi="Arial" w:cs="Arial"/>
        </w:rPr>
        <w:t xml:space="preserve"> услуг в соответствии с частью 1.1 статьи 16 Федерального закона, в информационно-коммуникационной сети "Интернет"</w:t>
      </w:r>
      <w:r w:rsidR="003E6915">
        <w:rPr>
          <w:rFonts w:ascii="Arial" w:hAnsi="Arial" w:cs="Arial"/>
        </w:rPr>
        <w:t>»</w:t>
      </w:r>
    </w:p>
    <w:p w:rsidR="001C4CBE" w:rsidRPr="00FC4161" w:rsidRDefault="001C4CBE" w:rsidP="001C4CBE">
      <w:pPr>
        <w:pStyle w:val="ConsNormal"/>
        <w:tabs>
          <w:tab w:val="left" w:pos="2581"/>
        </w:tabs>
        <w:ind w:firstLine="0"/>
        <w:jc w:val="both"/>
        <w:rPr>
          <w:sz w:val="24"/>
          <w:szCs w:val="24"/>
        </w:rPr>
      </w:pPr>
      <w:r w:rsidRPr="00FC4161">
        <w:rPr>
          <w:sz w:val="24"/>
          <w:szCs w:val="24"/>
        </w:rPr>
        <w:tab/>
      </w:r>
    </w:p>
    <w:p w:rsidR="001C4CBE" w:rsidRPr="00FC4161" w:rsidRDefault="003E6915" w:rsidP="001C4C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4CBE" w:rsidRPr="00FC4161">
        <w:rPr>
          <w:rFonts w:ascii="Arial" w:hAnsi="Arial" w:cs="Arial"/>
        </w:rPr>
        <w:t>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1C4CBE" w:rsidRPr="00FC4161" w:rsidRDefault="001C4CBE" w:rsidP="001C4CBE">
      <w:pPr>
        <w:jc w:val="both"/>
        <w:rPr>
          <w:rFonts w:ascii="Arial" w:hAnsi="Arial" w:cs="Arial"/>
        </w:rPr>
      </w:pPr>
    </w:p>
    <w:p w:rsidR="000067D4" w:rsidRPr="00FC4161" w:rsidRDefault="000067D4" w:rsidP="001C4CBE">
      <w:pPr>
        <w:jc w:val="both"/>
        <w:rPr>
          <w:rFonts w:ascii="Arial" w:hAnsi="Arial" w:cs="Arial"/>
        </w:rPr>
      </w:pPr>
    </w:p>
    <w:p w:rsidR="000067D4" w:rsidRPr="00FC4161" w:rsidRDefault="000067D4" w:rsidP="001C4CBE">
      <w:pPr>
        <w:jc w:val="both"/>
        <w:rPr>
          <w:rFonts w:ascii="Arial" w:hAnsi="Arial" w:cs="Arial"/>
        </w:rPr>
      </w:pPr>
    </w:p>
    <w:p w:rsidR="001C4CBE" w:rsidRPr="00FC4161" w:rsidRDefault="001C4CBE" w:rsidP="001C4CBE">
      <w:pPr>
        <w:jc w:val="both"/>
        <w:rPr>
          <w:rFonts w:ascii="Arial" w:hAnsi="Arial" w:cs="Arial"/>
        </w:rPr>
      </w:pPr>
    </w:p>
    <w:p w:rsidR="001C4CBE" w:rsidRPr="001C4CBE" w:rsidRDefault="001C4CBE" w:rsidP="001C4CBE">
      <w:pPr>
        <w:jc w:val="both"/>
        <w:rPr>
          <w:rFonts w:ascii="Arial" w:hAnsi="Arial" w:cs="Arial"/>
          <w:u w:val="single"/>
        </w:rPr>
      </w:pPr>
      <w:r w:rsidRPr="00FC4161">
        <w:rPr>
          <w:rFonts w:ascii="Arial" w:hAnsi="Arial" w:cs="Arial"/>
        </w:rPr>
        <w:t xml:space="preserve">Глава </w:t>
      </w:r>
      <w:r w:rsidR="000067D4" w:rsidRPr="00FC4161">
        <w:rPr>
          <w:rFonts w:ascii="Arial" w:hAnsi="Arial" w:cs="Arial"/>
        </w:rPr>
        <w:t>Сысоевского сельского поселения</w:t>
      </w:r>
      <w:r w:rsidRPr="001C4CBE">
        <w:rPr>
          <w:rFonts w:ascii="Arial" w:hAnsi="Arial" w:cs="Arial"/>
        </w:rPr>
        <w:t xml:space="preserve">                                      </w:t>
      </w:r>
      <w:proofErr w:type="spellStart"/>
      <w:r w:rsidR="000067D4">
        <w:rPr>
          <w:rFonts w:ascii="Arial" w:hAnsi="Arial" w:cs="Arial"/>
        </w:rPr>
        <w:t>Д.Г.Пискаревская</w:t>
      </w:r>
      <w:proofErr w:type="spellEnd"/>
    </w:p>
    <w:sectPr w:rsidR="001C4CBE" w:rsidRPr="001C4CBE" w:rsidSect="0021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BE"/>
    <w:rsid w:val="000067D4"/>
    <w:rsid w:val="000601B6"/>
    <w:rsid w:val="00072CC4"/>
    <w:rsid w:val="0018460A"/>
    <w:rsid w:val="00184C0C"/>
    <w:rsid w:val="00196F36"/>
    <w:rsid w:val="001C4CBE"/>
    <w:rsid w:val="001D4234"/>
    <w:rsid w:val="002123D7"/>
    <w:rsid w:val="003E6915"/>
    <w:rsid w:val="00406343"/>
    <w:rsid w:val="007128BB"/>
    <w:rsid w:val="009649E1"/>
    <w:rsid w:val="009C3B74"/>
    <w:rsid w:val="00A152FA"/>
    <w:rsid w:val="00B57583"/>
    <w:rsid w:val="00B616B2"/>
    <w:rsid w:val="00C87819"/>
    <w:rsid w:val="00CA0787"/>
    <w:rsid w:val="00EA31D5"/>
    <w:rsid w:val="00F125E6"/>
    <w:rsid w:val="00FA7BAE"/>
    <w:rsid w:val="00FC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4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1C4C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C4CBE"/>
    <w:rPr>
      <w:rFonts w:ascii="Calibri" w:eastAsia="Times New Roman" w:hAnsi="Calibri" w:cs="Times New Roman"/>
    </w:rPr>
  </w:style>
  <w:style w:type="character" w:styleId="a3">
    <w:name w:val="Hyperlink"/>
    <w:basedOn w:val="a0"/>
    <w:rsid w:val="00712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D8A3CB2B05730A333455F27B75B114A87B9B788F726245FA9095224F21DF4DFBC7480606F6192B8A1375C124F1DBC55E931D111F69CA6g9v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D8A3CB2B05730A333455F27B75B114A87B9B788F726245FA9095224F21DF4DFBC7480606F6192B8A1375C124F1DBC55E931D111F69CA6g9v0O" TargetMode="External"/><Relationship Id="rId5" Type="http://schemas.openxmlformats.org/officeDocument/2006/relationships/hyperlink" Target="consultantplus://offline/ref=947D8A3CB2B05730A333455F27B75B114A87B9B788F726245FA9095224F21DF4DFBC7480606F6192B8A1375C124F1DBC55E931D111F69CA6g9v0O" TargetMode="External"/><Relationship Id="rId4" Type="http://schemas.openxmlformats.org/officeDocument/2006/relationships/hyperlink" Target="http://admsysoe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2020-05-21T09:56:00Z</cp:lastPrinted>
  <dcterms:created xsi:type="dcterms:W3CDTF">2020-05-11T04:56:00Z</dcterms:created>
  <dcterms:modified xsi:type="dcterms:W3CDTF">2020-05-21T09:56:00Z</dcterms:modified>
</cp:coreProperties>
</file>