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E" w:rsidRDefault="009E7E9E" w:rsidP="009E7E9E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9E7E9E" w:rsidRDefault="009E7E9E" w:rsidP="009E7E9E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СЫСОЕВСКОГОСЕЛЬСКОГО ПОСЕЛЕНИЯ</w:t>
      </w:r>
    </w:p>
    <w:p w:rsidR="009E7E9E" w:rsidRDefault="009E7E9E" w:rsidP="009E7E9E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9E7E9E" w:rsidRDefault="009E7E9E" w:rsidP="009E7E9E">
      <w:pPr>
        <w:pStyle w:val="6"/>
        <w:spacing w:before="0" w:after="0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9E7E9E" w:rsidRDefault="009E7E9E" w:rsidP="009E7E9E">
      <w:pPr>
        <w:tabs>
          <w:tab w:val="left" w:pos="74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</w:p>
    <w:p w:rsidR="009E7E9E" w:rsidRDefault="009E7E9E" w:rsidP="009E7E9E">
      <w:pPr>
        <w:rPr>
          <w:rFonts w:ascii="Arial" w:hAnsi="Arial" w:cs="Arial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38099</wp:posOffset>
                </wp:positionV>
                <wp:extent cx="6126480" cy="0"/>
                <wp:effectExtent l="0" t="19050" r="266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9E7E9E" w:rsidRDefault="009E7E9E" w:rsidP="009E7E9E">
      <w:pPr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                                                      </w:t>
      </w:r>
    </w:p>
    <w:p w:rsidR="009E7E9E" w:rsidRDefault="009E7E9E" w:rsidP="009E7E9E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FF0000"/>
        </w:rPr>
        <w:t xml:space="preserve">                                                            </w:t>
      </w:r>
      <w:r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b/>
        </w:rPr>
        <w:t>РЕШЕНИЕ</w:t>
      </w:r>
    </w:p>
    <w:p w:rsidR="009E7E9E" w:rsidRDefault="009E7E9E" w:rsidP="009E7E9E">
      <w:pPr>
        <w:jc w:val="center"/>
        <w:rPr>
          <w:rFonts w:ascii="Arial" w:hAnsi="Arial" w:cs="Arial"/>
        </w:rPr>
      </w:pPr>
    </w:p>
    <w:p w:rsidR="009E7E9E" w:rsidRDefault="009E7E9E" w:rsidP="009E7E9E">
      <w:pPr>
        <w:rPr>
          <w:rFonts w:ascii="Arial" w:hAnsi="Arial" w:cs="Arial"/>
        </w:rPr>
      </w:pPr>
      <w:r>
        <w:rPr>
          <w:rFonts w:ascii="Arial" w:hAnsi="Arial" w:cs="Arial"/>
        </w:rPr>
        <w:t>от «19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октября </w:t>
      </w:r>
      <w:r>
        <w:rPr>
          <w:rFonts w:ascii="Arial" w:hAnsi="Arial" w:cs="Arial"/>
        </w:rPr>
        <w:t xml:space="preserve">2020 г.        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18/42</w:t>
      </w:r>
      <w:bookmarkStart w:id="0" w:name="_GoBack"/>
      <w:bookmarkEnd w:id="0"/>
    </w:p>
    <w:p w:rsidR="009E7E9E" w:rsidRDefault="009E7E9E" w:rsidP="009E7E9E">
      <w:pPr>
        <w:rPr>
          <w:rFonts w:ascii="Arial" w:hAnsi="Arial" w:cs="Arial"/>
        </w:rPr>
      </w:pPr>
    </w:p>
    <w:p w:rsidR="009E7E9E" w:rsidRDefault="009E7E9E" w:rsidP="009E7E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Устав Сысоевского </w:t>
      </w:r>
      <w:r>
        <w:rPr>
          <w:rFonts w:ascii="Arial" w:hAnsi="Arial" w:cs="Arial"/>
          <w:b/>
          <w:bCs/>
        </w:rPr>
        <w:t>сельского</w:t>
      </w:r>
      <w:r>
        <w:rPr>
          <w:rFonts w:ascii="Arial" w:hAnsi="Arial" w:cs="Arial"/>
          <w:b/>
        </w:rPr>
        <w:t xml:space="preserve"> поселения Суровикинского муниципального района Волгоградской области</w:t>
      </w:r>
    </w:p>
    <w:p w:rsidR="009E7E9E" w:rsidRDefault="009E7E9E" w:rsidP="009E7E9E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Законом Волгоградской области от 02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>
        <w:rPr>
          <w:color w:val="0000FF"/>
        </w:rPr>
        <w:t xml:space="preserve"> </w:t>
      </w:r>
      <w:r>
        <w:rPr>
          <w:color w:val="000000"/>
        </w:rPr>
        <w:t xml:space="preserve">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>
        <w:rPr>
          <w:color w:val="000000"/>
        </w:rPr>
        <w:t>. № 55-ОД «О порядке представления и проверки достоверности и полноты сведений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сведений»* и</w:t>
      </w:r>
      <w:r>
        <w:t xml:space="preserve"> статьей 28 Устава Сысоевского сельского поселения Суровикинского муниципального района Волгоградской области, Совет депутатов Сысоевского сельского поселения  </w:t>
      </w:r>
      <w:r>
        <w:rPr>
          <w:b/>
        </w:rPr>
        <w:t>решил:</w:t>
      </w:r>
      <w:proofErr w:type="gramEnd"/>
    </w:p>
    <w:p w:rsidR="009E7E9E" w:rsidRDefault="009E7E9E" w:rsidP="009E7E9E">
      <w:pPr>
        <w:jc w:val="both"/>
      </w:pPr>
    </w:p>
    <w:p w:rsidR="009E7E9E" w:rsidRDefault="009E7E9E" w:rsidP="009E7E9E">
      <w:pPr>
        <w:jc w:val="both"/>
      </w:pPr>
      <w:r>
        <w:rPr>
          <w:b/>
        </w:rPr>
        <w:tab/>
        <w:t>1.</w:t>
      </w:r>
      <w:r>
        <w:t xml:space="preserve"> </w:t>
      </w:r>
      <w:proofErr w:type="gramStart"/>
      <w:r>
        <w:t>Внести в Устав Сысоевского сельского поселения Суровикинского муниципального района Волгоградской области, принятый решением Совета депутатов Сысоевского сельского поселения от «15» октября 2015 г. №15/32 (в редакции решений от 15 октября 2015 года № 15/32 (в редакции решений от 05 октября 2016г. №25/59, от 07 декабря 2017г. № 36/77, от 13 марта 2018г. № 39/83, от 12 ноября 2018г</w:t>
      </w:r>
      <w:proofErr w:type="gramEnd"/>
      <w:r>
        <w:t xml:space="preserve">. № </w:t>
      </w:r>
      <w:proofErr w:type="gramStart"/>
      <w:r>
        <w:t>47/104, от 02.12.2019 №5/15) следующие изменения:</w:t>
      </w:r>
      <w:proofErr w:type="gramEnd"/>
    </w:p>
    <w:p w:rsidR="009E7E9E" w:rsidRDefault="009E7E9E" w:rsidP="009E7E9E">
      <w:pPr>
        <w:ind w:firstLine="709"/>
        <w:jc w:val="both"/>
      </w:pPr>
      <w:r>
        <w:rPr>
          <w:b/>
        </w:rPr>
        <w:t xml:space="preserve">1.1. </w:t>
      </w:r>
      <w:r>
        <w:t>В части 1 статьи 13 Устава Сысоевского сельского поселения Суровикинского муниципального района после слов «должностных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рассмотрения,»;</w:t>
      </w:r>
    </w:p>
    <w:p w:rsidR="009E7E9E" w:rsidRDefault="009E7E9E" w:rsidP="009E7E9E">
      <w:pPr>
        <w:tabs>
          <w:tab w:val="left" w:pos="1305"/>
        </w:tabs>
      </w:pPr>
      <w:r>
        <w:tab/>
      </w:r>
    </w:p>
    <w:p w:rsidR="009E7E9E" w:rsidRDefault="009E7E9E" w:rsidP="009E7E9E">
      <w:pPr>
        <w:ind w:firstLine="709"/>
        <w:jc w:val="both"/>
      </w:pPr>
      <w:r>
        <w:rPr>
          <w:b/>
        </w:rPr>
        <w:t xml:space="preserve">1.2. </w:t>
      </w:r>
      <w:r>
        <w:t>Наименование статьи 25 Устава Сысоевского сельского поселения Суровикинского муниципального района Волгоградской области изложить в следующей редакции:</w:t>
      </w:r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>
        <w:t>«Статья 25.</w:t>
      </w:r>
      <w:r>
        <w:rPr>
          <w:b/>
        </w:rPr>
        <w:t xml:space="preserve"> </w:t>
      </w:r>
      <w:r>
        <w:t>Гарантии, предоставляемые депутату и выборному должностному лицу местного самоуправления</w:t>
      </w:r>
      <w:proofErr w:type="gramStart"/>
      <w:r>
        <w:t>.».</w:t>
      </w:r>
      <w:proofErr w:type="gramEnd"/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>
        <w:rPr>
          <w:b/>
        </w:rPr>
        <w:t xml:space="preserve">1.3. </w:t>
      </w:r>
      <w:r>
        <w:t>В части 2 статьи 25 Устава Сысоевского сельского поселения Суровикинского муниципального района Волгоградской области</w:t>
      </w:r>
      <w:r>
        <w:rPr>
          <w:b/>
        </w:rPr>
        <w:t xml:space="preserve"> </w:t>
      </w:r>
      <w:r>
        <w:t>слова «настоящей статьей» заменить словами «частью первой настоящей статьи».</w:t>
      </w:r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>
        <w:rPr>
          <w:b/>
        </w:rPr>
        <w:t xml:space="preserve">1.4. </w:t>
      </w:r>
      <w:r>
        <w:t>Дополнить статью 25 Устава Сысоевского сельского поселения Суровикинского муниципального района Волгоградской области частью 3 следующего содержания:</w:t>
      </w:r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>
        <w:t>«3.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2 рабочих дня в месяц</w:t>
      </w:r>
      <w:proofErr w:type="gramStart"/>
      <w:r>
        <w:t>.».</w:t>
      </w:r>
      <w:proofErr w:type="gramEnd"/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</w:p>
    <w:p w:rsidR="009E7E9E" w:rsidRDefault="009E7E9E" w:rsidP="009E7E9E">
      <w:pPr>
        <w:ind w:firstLine="709"/>
        <w:jc w:val="both"/>
      </w:pPr>
      <w:r>
        <w:rPr>
          <w:b/>
        </w:rPr>
        <w:t>1.5.</w:t>
      </w:r>
      <w:r>
        <w:t xml:space="preserve"> В названии и части 1 статьи 8 Устава Сысоевского сельского поселения Суровикинского муниципального района слова «члена выборного органа местного самоуправления</w:t>
      </w:r>
      <w:proofErr w:type="gramStart"/>
      <w:r>
        <w:t>,»</w:t>
      </w:r>
      <w:proofErr w:type="gramEnd"/>
      <w:r>
        <w:t xml:space="preserve"> исключить.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rPr>
          <w:b/>
        </w:rPr>
        <w:t>1.6</w:t>
      </w:r>
      <w:r>
        <w:t>. В части 1 статьи 29 Устава Сысоевского сельского поселения Суровикинского муниципального района слова «иными выборными органами местного самоуправления Сысоевского сельского поселения</w:t>
      </w:r>
      <w:proofErr w:type="gramStart"/>
      <w:r>
        <w:t>,»</w:t>
      </w:r>
      <w:proofErr w:type="gramEnd"/>
      <w:r>
        <w:t xml:space="preserve"> исключить.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rPr>
          <w:b/>
        </w:rPr>
        <w:t>1.7.</w:t>
      </w:r>
      <w:r>
        <w:t xml:space="preserve"> Часть 2 статьи 37 Устава Сысоевского сельского поселения Суровикинского муниципального района изложить в следующей редакции: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Сысоевского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t>Население Сысоевского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</w:t>
      </w:r>
      <w:proofErr w:type="gramStart"/>
      <w:r>
        <w:t>.».</w:t>
      </w:r>
      <w:proofErr w:type="gramEnd"/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rPr>
          <w:b/>
        </w:rPr>
        <w:t>1.8.</w:t>
      </w:r>
      <w:r>
        <w:t xml:space="preserve"> Дополнить статью 37 Устава Сысоевского сельского поселения Суровикинского муниципального района частью 3 следующего содержания: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t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Совета депутатов Сысоевского сельского поселения в соответствии с законом Волгоградской области</w:t>
      </w:r>
      <w:proofErr w:type="gramStart"/>
      <w:r>
        <w:t>.».</w:t>
      </w:r>
      <w:proofErr w:type="gramEnd"/>
    </w:p>
    <w:p w:rsidR="009E7E9E" w:rsidRDefault="009E7E9E" w:rsidP="009E7E9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подлежит официальному обнародованию после его государственной регистрации.</w:t>
      </w:r>
    </w:p>
    <w:p w:rsidR="009E7E9E" w:rsidRDefault="009E7E9E" w:rsidP="009E7E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t>Настоящее решение вступает в силу после его официального обнародования, за исключением пункта 1.1 настоящего решения, который вступает в силу с 01.01.2021</w:t>
      </w:r>
      <w:r>
        <w:rPr>
          <w:rFonts w:ascii="Arial" w:hAnsi="Arial" w:cs="Arial"/>
        </w:rPr>
        <w:t>.</w:t>
      </w:r>
    </w:p>
    <w:p w:rsidR="009E7E9E" w:rsidRDefault="009E7E9E" w:rsidP="009E7E9E">
      <w:pPr>
        <w:rPr>
          <w:rFonts w:ascii="Arial" w:hAnsi="Arial" w:cs="Arial"/>
        </w:rPr>
      </w:pPr>
    </w:p>
    <w:p w:rsidR="009E7E9E" w:rsidRDefault="009E7E9E" w:rsidP="009E7E9E">
      <w:pPr>
        <w:jc w:val="both"/>
      </w:pPr>
    </w:p>
    <w:p w:rsidR="009E7E9E" w:rsidRDefault="009E7E9E" w:rsidP="009E7E9E">
      <w:pPr>
        <w:jc w:val="both"/>
      </w:pPr>
    </w:p>
    <w:p w:rsidR="009E7E9E" w:rsidRDefault="009E7E9E" w:rsidP="009E7E9E">
      <w:pPr>
        <w:jc w:val="both"/>
      </w:pPr>
      <w:r>
        <w:t>Глава Сысоевского сельского поселения                             Д.Г. Пискаревская</w:t>
      </w:r>
    </w:p>
    <w:p w:rsidR="00804ADE" w:rsidRPr="009E7E9E" w:rsidRDefault="00804ADE" w:rsidP="009E7E9E"/>
    <w:sectPr w:rsidR="00804ADE" w:rsidRPr="009E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96"/>
    <w:rsid w:val="00804ADE"/>
    <w:rsid w:val="00967E96"/>
    <w:rsid w:val="009D663C"/>
    <w:rsid w:val="009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7E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E7E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E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E7E9E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7E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E7E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E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E7E9E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2020-10-20T10:31:00Z</cp:lastPrinted>
  <dcterms:created xsi:type="dcterms:W3CDTF">2020-10-20T10:25:00Z</dcterms:created>
  <dcterms:modified xsi:type="dcterms:W3CDTF">2020-10-20T10:37:00Z</dcterms:modified>
</cp:coreProperties>
</file>