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02" w:rsidRDefault="00934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СЫСОЕВСКОГО  СЕЛЬСКОГО  ПОСЕЛЕНИЯ</w:t>
      </w:r>
    </w:p>
    <w:p w:rsidR="002E7902" w:rsidRDefault="00934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 РАЙОНА</w:t>
      </w:r>
    </w:p>
    <w:p w:rsidR="002E7902" w:rsidRDefault="00934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2E7902" w:rsidRDefault="009344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ИНН 3430008180  КПП  343001001  ОГРН  </w:t>
      </w:r>
      <w:r>
        <w:rPr>
          <w:rStyle w:val="copytarget"/>
          <w:rFonts w:ascii="Times New Roman" w:hAnsi="Times New Roman" w:cs="Times New Roman"/>
          <w:b/>
        </w:rPr>
        <w:t>1053458084635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2E7902" w:rsidRDefault="009344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404421 Волгоградская область, Суровикинский район, х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ысоевский</w:t>
      </w:r>
    </w:p>
    <w:p w:rsidR="002E7902" w:rsidRDefault="002E7902">
      <w:pPr>
        <w:spacing w:after="0"/>
        <w:rPr>
          <w:b/>
        </w:rPr>
      </w:pPr>
    </w:p>
    <w:p w:rsidR="002E7902" w:rsidRDefault="0093441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902" w:rsidRDefault="00934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38A2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D38A2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7902" w:rsidRDefault="00CD38A2" w:rsidP="00CD38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93441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>увеличении (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>)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 xml:space="preserve"> размеров  окладов (должностных окладов), 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 xml:space="preserve">работников администрации Сысоевского сельского поселения 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 xml:space="preserve">Суровикинского муниципального района 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  <w:r w:rsidR="00934417">
        <w:rPr>
          <w:rFonts w:ascii="Times New Roman" w:hAnsi="Times New Roman" w:cs="Times New Roman"/>
          <w:b w:val="0"/>
          <w:sz w:val="28"/>
          <w:szCs w:val="28"/>
        </w:rPr>
        <w:t>, а также работников муниципальных учреждений Сысоевского сельского поселения, подведомственных администрации Сысоевского сельского поселения Суровикинского муниципального района Волгоградской области</w:t>
      </w:r>
    </w:p>
    <w:p w:rsidR="002E7902" w:rsidRDefault="002E79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902" w:rsidRDefault="009344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Трудовым кодексо</w:t>
      </w:r>
      <w:r>
        <w:rPr>
          <w:rFonts w:ascii="Times New Roman" w:hAnsi="Times New Roman" w:cs="Times New Roman"/>
          <w:sz w:val="28"/>
          <w:szCs w:val="28"/>
        </w:rPr>
        <w:t xml:space="preserve">м РФ,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Волгоградской области от </w:t>
      </w:r>
      <w:r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771</w:t>
      </w:r>
      <w:r>
        <w:rPr>
          <w:rFonts w:ascii="Times New Roman" w:hAnsi="Times New Roman" w:cs="Times New Roman"/>
          <w:sz w:val="28"/>
          <w:szCs w:val="28"/>
        </w:rPr>
        <w:t>-п «Об индексации размеров окладов (должностных окладов), ставок заработной платы работников государственных учреждений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>», решением Совета депутатов Сысоевско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от </w:t>
      </w:r>
      <w:r w:rsidR="00CD38A2">
        <w:rPr>
          <w:rFonts w:ascii="Times New Roman" w:hAnsi="Times New Roman" w:cs="Times New Roman"/>
          <w:sz w:val="28"/>
          <w:szCs w:val="28"/>
        </w:rPr>
        <w:t>15.01.2020_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38A2">
        <w:rPr>
          <w:rFonts w:ascii="Times New Roman" w:hAnsi="Times New Roman" w:cs="Times New Roman"/>
          <w:sz w:val="28"/>
          <w:szCs w:val="28"/>
        </w:rPr>
        <w:t>7/19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индексации заработной платы работников муниципальных учреждений Сысоевского сельского поселения денежного содержания муниципальных служащих, денежного содержания лиц, 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ниципальные должности, и заработной платы работников, замещающих должности, не отнесённые к должностям муниципальной службы органов местного самоуправления Сысоевского сельского поселения Суровикинского муниципального района Волгоградской области», админис</w:t>
      </w:r>
      <w:r>
        <w:rPr>
          <w:rFonts w:ascii="Times New Roman" w:hAnsi="Times New Roman" w:cs="Times New Roman"/>
          <w:sz w:val="28"/>
          <w:szCs w:val="28"/>
        </w:rPr>
        <w:t>трация Сысоевского сельского поселения постановляет:</w:t>
      </w:r>
    </w:p>
    <w:p w:rsidR="002E7902" w:rsidRDefault="002E79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02" w:rsidRPr="00CD38A2" w:rsidRDefault="00934417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right="-5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в 1,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раза размеров окладов (должностных окладов),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ысо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лиц, замещающих муниципальные должности Сысоевского сельск</w:t>
      </w:r>
      <w:r>
        <w:rPr>
          <w:rFonts w:ascii="Times New Roman" w:hAnsi="Times New Roman" w:cs="Times New Roman"/>
          <w:bCs/>
          <w:sz w:val="28"/>
          <w:szCs w:val="28"/>
        </w:rPr>
        <w:t>ого поселения.</w:t>
      </w:r>
    </w:p>
    <w:p w:rsidR="002E7902" w:rsidRDefault="00934417">
      <w:pPr>
        <w:ind w:left="225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</w:p>
    <w:p w:rsidR="002E7902" w:rsidRDefault="00934417">
      <w:pPr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2023 году увеличение (индексация) окладов (должностных окладов) работников, указанных в пункте 1 настоящего постановления производится в пределах фонда оплаты труда утвержденного на 2023 год.</w:t>
      </w:r>
    </w:p>
    <w:p w:rsidR="002E7902" w:rsidRDefault="00934417">
      <w:pPr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01 декабря 2023 года </w:t>
      </w:r>
      <w:r>
        <w:rPr>
          <w:rFonts w:ascii="Times New Roman" w:hAnsi="Times New Roman" w:cs="Times New Roman"/>
          <w:sz w:val="28"/>
          <w:szCs w:val="28"/>
        </w:rPr>
        <w:t>провести индексацию в 1,109 раза размеров окладов (должностных окладов), ставок заработной платы руководителям муниципальных учреждений Сысоевского сельского поселения, подведомственных администрации Сысоевского сельского поселения.</w:t>
      </w:r>
    </w:p>
    <w:p w:rsidR="002E7902" w:rsidRDefault="00934417">
      <w:pPr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указанных в п.3 настоящего постановления обеспечить:</w:t>
      </w:r>
    </w:p>
    <w:p w:rsidR="002E7902" w:rsidRDefault="00934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увеличение на 1,109 процента размера окладов (должностных окладов) ставок заработной платы работников учреждения.</w:t>
      </w:r>
    </w:p>
    <w:p w:rsidR="002E7902" w:rsidRDefault="00934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внесение изменений в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в 10-дневный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E7902" w:rsidRDefault="00934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распространяет свое действие на 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года.</w:t>
      </w:r>
    </w:p>
    <w:p w:rsidR="002E7902" w:rsidRDefault="002E7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02" w:rsidRDefault="00934417">
      <w:pPr>
        <w:pStyle w:val="a4"/>
        <w:tabs>
          <w:tab w:val="left" w:pos="1080"/>
        </w:tabs>
        <w:spacing w:after="0"/>
        <w:ind w:left="540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главного бухгалтера Н.Ю.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Айсину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7902" w:rsidRDefault="002E79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02" w:rsidRDefault="002E7902">
      <w:pPr>
        <w:rPr>
          <w:rFonts w:ascii="Times New Roman" w:hAnsi="Times New Roman" w:cs="Times New Roman"/>
          <w:b/>
        </w:rPr>
      </w:pPr>
    </w:p>
    <w:p w:rsidR="002E7902" w:rsidRDefault="00934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вского</w:t>
      </w:r>
    </w:p>
    <w:p w:rsidR="002E7902" w:rsidRDefault="00934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 Пискаревская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E7902" w:rsidSect="00CD38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17" w:rsidRDefault="00934417">
      <w:pPr>
        <w:spacing w:line="240" w:lineRule="auto"/>
      </w:pPr>
      <w:r>
        <w:separator/>
      </w:r>
    </w:p>
  </w:endnote>
  <w:endnote w:type="continuationSeparator" w:id="0">
    <w:p w:rsidR="00934417" w:rsidRDefault="0093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17" w:rsidRDefault="00934417">
      <w:pPr>
        <w:spacing w:after="0"/>
      </w:pPr>
      <w:r>
        <w:separator/>
      </w:r>
    </w:p>
  </w:footnote>
  <w:footnote w:type="continuationSeparator" w:id="0">
    <w:p w:rsidR="00934417" w:rsidRDefault="009344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1305"/>
    <w:multiLevelType w:val="multilevel"/>
    <w:tmpl w:val="61321305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DE"/>
    <w:rsid w:val="0000506D"/>
    <w:rsid w:val="00010551"/>
    <w:rsid w:val="00035ABB"/>
    <w:rsid w:val="0003642F"/>
    <w:rsid w:val="000864D6"/>
    <w:rsid w:val="000B7988"/>
    <w:rsid w:val="0010470D"/>
    <w:rsid w:val="00136E2F"/>
    <w:rsid w:val="001A6CDA"/>
    <w:rsid w:val="00204EAD"/>
    <w:rsid w:val="00252877"/>
    <w:rsid w:val="002E7902"/>
    <w:rsid w:val="00305472"/>
    <w:rsid w:val="003C0187"/>
    <w:rsid w:val="003D7D5A"/>
    <w:rsid w:val="003F5901"/>
    <w:rsid w:val="00431ED7"/>
    <w:rsid w:val="00463953"/>
    <w:rsid w:val="004732E4"/>
    <w:rsid w:val="004853CF"/>
    <w:rsid w:val="004D13A4"/>
    <w:rsid w:val="00586314"/>
    <w:rsid w:val="00590B4A"/>
    <w:rsid w:val="005B022C"/>
    <w:rsid w:val="005B6A57"/>
    <w:rsid w:val="00661692"/>
    <w:rsid w:val="00680CB2"/>
    <w:rsid w:val="007B6B23"/>
    <w:rsid w:val="007E5073"/>
    <w:rsid w:val="008912D7"/>
    <w:rsid w:val="008E5999"/>
    <w:rsid w:val="00934417"/>
    <w:rsid w:val="00984D54"/>
    <w:rsid w:val="009F5D18"/>
    <w:rsid w:val="00A1045B"/>
    <w:rsid w:val="00A238CF"/>
    <w:rsid w:val="00A2424F"/>
    <w:rsid w:val="00A333D8"/>
    <w:rsid w:val="00A61C7C"/>
    <w:rsid w:val="00A65820"/>
    <w:rsid w:val="00AC3CD6"/>
    <w:rsid w:val="00B659D0"/>
    <w:rsid w:val="00BB73DE"/>
    <w:rsid w:val="00BC1B2D"/>
    <w:rsid w:val="00BD03FD"/>
    <w:rsid w:val="00BE4874"/>
    <w:rsid w:val="00C106A9"/>
    <w:rsid w:val="00C35961"/>
    <w:rsid w:val="00C64665"/>
    <w:rsid w:val="00CD38A2"/>
    <w:rsid w:val="00D02273"/>
    <w:rsid w:val="00D07085"/>
    <w:rsid w:val="00D248F5"/>
    <w:rsid w:val="00D54EA5"/>
    <w:rsid w:val="00D62F18"/>
    <w:rsid w:val="00D74D71"/>
    <w:rsid w:val="00D82F3A"/>
    <w:rsid w:val="00D850F6"/>
    <w:rsid w:val="00DA45F9"/>
    <w:rsid w:val="00DF255A"/>
    <w:rsid w:val="00DF3252"/>
    <w:rsid w:val="00E01B17"/>
    <w:rsid w:val="00E31CC9"/>
    <w:rsid w:val="00E74A48"/>
    <w:rsid w:val="00EC7AFB"/>
    <w:rsid w:val="00F31BC3"/>
    <w:rsid w:val="00F637F7"/>
    <w:rsid w:val="06BC3432"/>
    <w:rsid w:val="080C182D"/>
    <w:rsid w:val="0C3539F8"/>
    <w:rsid w:val="186D0D39"/>
    <w:rsid w:val="1F742AAA"/>
    <w:rsid w:val="33CF2B83"/>
    <w:rsid w:val="57592E78"/>
    <w:rsid w:val="58C826BF"/>
    <w:rsid w:val="72864807"/>
    <w:rsid w:val="7810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hint="default"/>
      <w:b/>
      <w:sz w:val="24"/>
    </w:rPr>
  </w:style>
  <w:style w:type="paragraph" w:styleId="a4">
    <w:name w:val="Body Text"/>
    <w:basedOn w:val="a"/>
    <w:unhideWhenUsed/>
    <w:pPr>
      <w:widowControl w:val="0"/>
      <w:suppressAutoHyphens/>
      <w:spacing w:after="120"/>
    </w:pPr>
    <w:rPr>
      <w:rFonts w:eastAsia="Lucida Sans Unicode" w:cs="Tahoma"/>
    </w:rPr>
  </w:style>
  <w:style w:type="character" w:customStyle="1" w:styleId="copytarget">
    <w:name w:val="copy_target"/>
    <w:basedOn w:val="a0"/>
    <w:qFormat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hint="default"/>
      <w:b/>
      <w:sz w:val="24"/>
    </w:rPr>
  </w:style>
  <w:style w:type="paragraph" w:styleId="a4">
    <w:name w:val="Body Text"/>
    <w:basedOn w:val="a"/>
    <w:unhideWhenUsed/>
    <w:pPr>
      <w:widowControl w:val="0"/>
      <w:suppressAutoHyphens/>
      <w:spacing w:after="120"/>
    </w:pPr>
    <w:rPr>
      <w:rFonts w:eastAsia="Lucida Sans Unicode" w:cs="Tahoma"/>
    </w:rPr>
  </w:style>
  <w:style w:type="character" w:customStyle="1" w:styleId="copytarget">
    <w:name w:val="copy_target"/>
    <w:basedOn w:val="a0"/>
    <w:qFormat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2570</Characters>
  <Application>Microsoft Office Word</Application>
  <DocSecurity>0</DocSecurity>
  <Lines>21</Lines>
  <Paragraphs>6</Paragraphs>
  <ScaleCrop>false</ScaleCrop>
  <Company>Grizli777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4</cp:revision>
  <cp:lastPrinted>2022-03-01T08:51:00Z</cp:lastPrinted>
  <dcterms:created xsi:type="dcterms:W3CDTF">2022-07-08T08:53:00Z</dcterms:created>
  <dcterms:modified xsi:type="dcterms:W3CDTF">2023-12-11T12:24:00Z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54CAF05089A64CE6BA9672E83C5A2251_13</vt:lpwstr>
  </property>
</Properties>
</file>