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94C1F">
      <w:pPr>
        <w:pBdr>
          <w:bottom w:val="single" w:color="auto" w:sz="12" w:space="1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 ДЕПУТАТОВ </w:t>
      </w:r>
    </w:p>
    <w:p w14:paraId="2FCE98BC">
      <w:pPr>
        <w:pBdr>
          <w:bottom w:val="single" w:color="auto" w:sz="12" w:space="1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СЫСОЕВСКОГО СЕЛЬСКОГО ПОСЕЛЕНИЯ</w:t>
      </w:r>
    </w:p>
    <w:p w14:paraId="2F14796D">
      <w:pPr>
        <w:pBdr>
          <w:bottom w:val="single" w:color="auto" w:sz="12" w:space="1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СУРОВИКИНСКОГО МУНИЦИПАЛЬНОГО РАЙОНА</w:t>
      </w:r>
    </w:p>
    <w:p w14:paraId="5F0B08BC">
      <w:pPr>
        <w:pBdr>
          <w:bottom w:val="single" w:color="auto" w:sz="12" w:space="1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РАЙОНА ВОЛГОГРАДСКОЙ ОБЛАСТИ</w:t>
      </w:r>
    </w:p>
    <w:p w14:paraId="2C11B97E">
      <w:pPr>
        <w:pStyle w:val="2"/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53635A37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7E874B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3C3B54C">
      <w:pPr>
        <w:spacing w:after="0" w:line="240" w:lineRule="auto"/>
        <w:rPr>
          <w:rFonts w:ascii="Times New Roman" w:hAnsi="Times New Roman"/>
          <w:b/>
          <w:color w:val="000000"/>
          <w:spacing w:val="7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«11»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августа  </w:t>
      </w:r>
      <w:r>
        <w:rPr>
          <w:rFonts w:ascii="Times New Roman" w:hAnsi="Times New Roman"/>
          <w:b/>
          <w:color w:val="000000"/>
          <w:spacing w:val="7"/>
          <w:sz w:val="28"/>
          <w:szCs w:val="28"/>
        </w:rPr>
        <w:t xml:space="preserve">2025 г.          </w:t>
      </w:r>
      <w:r>
        <w:rPr>
          <w:rFonts w:hint="default" w:ascii="Times New Roman" w:hAnsi="Times New Roman"/>
          <w:b/>
          <w:color w:val="000000"/>
          <w:spacing w:val="7"/>
          <w:sz w:val="28"/>
          <w:szCs w:val="28"/>
          <w:lang w:val="ru-RU"/>
        </w:rPr>
        <w:t xml:space="preserve">    </w:t>
      </w:r>
      <w:bookmarkStart w:id="0" w:name="_GoBack"/>
      <w:bookmarkEnd w:id="0"/>
      <w:r>
        <w:rPr>
          <w:rFonts w:hint="default" w:ascii="Times New Roman" w:hAnsi="Times New Roman"/>
          <w:b/>
          <w:color w:val="000000"/>
          <w:spacing w:val="7"/>
          <w:sz w:val="28"/>
          <w:szCs w:val="28"/>
          <w:lang w:val="ru-RU"/>
        </w:rPr>
        <w:t>№ 18/44</w:t>
      </w:r>
      <w:r>
        <w:rPr>
          <w:rFonts w:ascii="Times New Roman" w:hAnsi="Times New Roman"/>
          <w:b/>
          <w:color w:val="000000"/>
          <w:spacing w:val="7"/>
          <w:sz w:val="28"/>
          <w:szCs w:val="28"/>
        </w:rPr>
        <w:t xml:space="preserve">                  </w:t>
      </w:r>
    </w:p>
    <w:p w14:paraId="522F95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77B88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413E47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изменения в решение</w:t>
      </w:r>
      <w:r>
        <w:rPr>
          <w:rFonts w:ascii="Times New Roman" w:hAnsi="Times New Roman"/>
          <w:b/>
          <w:sz w:val="28"/>
        </w:rPr>
        <w:t xml:space="preserve"> Совета депутатов Сысоевского сельского поселения Суровикинского муниципального района Волгоградской области от 10.04.2023г.</w:t>
      </w:r>
      <w:r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color w:val="000000"/>
          <w:spacing w:val="7"/>
          <w:sz w:val="28"/>
          <w:szCs w:val="28"/>
        </w:rPr>
        <w:t xml:space="preserve"> 53/120</w:t>
      </w:r>
    </w:p>
    <w:p w14:paraId="31FD451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t>«Об утверждении порядка рассмотрения заявлений о признании граждан нуждающимися в жилых помещениях для цели получения сертификата на улучшение жилищных условий на территории</w:t>
      </w:r>
      <w:r>
        <w:rPr>
          <w:rFonts w:ascii="Times New Roman" w:hAnsi="Times New Roman"/>
          <w:b/>
          <w:sz w:val="28"/>
        </w:rPr>
        <w:t xml:space="preserve"> Сысоевского сельского поселения Суровикинского муниципального района Волгоградской области»</w:t>
      </w:r>
    </w:p>
    <w:p w14:paraId="06A51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527F7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</w:p>
    <w:p w14:paraId="4F17B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В соответствии с Законом Волгоградской области от 07.03.2025                      № 19-ОД «О внесении изменений в Закон Волгоградской области от 14 июля 2015 г. № 123-ОД «О предоставлении земельных участков, находящихся в государственной или муниципальной собственности, в собственность граждан бесплатно», постановлением Администрации Волгоградской области от 23.06.2025 № 376-п «О внесении изменений в постановление Администрации Волгоградской области от 31 мая 2021 г. № 269-п «Об утверждении Порядка предоставления гражданам, имеющим трех и более детей, сертификатов на улучшение жилищных условий взамен предоставления земельного участка в собственность бесплатно и реализации указанных сертификатов» Уставом</w:t>
      </w:r>
      <w:r>
        <w:rPr>
          <w:rFonts w:ascii="Times New Roman" w:hAnsi="Times New Roman"/>
          <w:sz w:val="27"/>
          <w:szCs w:val="27"/>
        </w:rPr>
        <w:t xml:space="preserve"> Сысоевского сельского поселения Суровикинского муниципального района Волгоградской области Совет депутатов Сысоевского сельского поселения Суровикинского муниципального района Волгоградской области</w:t>
      </w:r>
    </w:p>
    <w:p w14:paraId="63E6EA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  <w:u w:val="single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</w:t>
      </w:r>
    </w:p>
    <w:p w14:paraId="6594D2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и л :</w:t>
      </w:r>
    </w:p>
    <w:p w14:paraId="5ED6322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299F87D">
      <w:pPr>
        <w:spacing w:after="0" w:line="24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Порядок рассмотрения заявлений о признании граждан нуждающимися в жилых помещениях для цели получения сертификата на улучшение жилищных условий на территории Сысоевского сельского поселения Суровикинского муниципального района Волгоградской области</w:t>
      </w:r>
      <w:r>
        <w:rPr>
          <w:rFonts w:ascii="Times New Roman" w:hAnsi="Times New Roman"/>
          <w:iCs/>
          <w:sz w:val="28"/>
          <w:szCs w:val="28"/>
        </w:rPr>
        <w:t xml:space="preserve">, утвержденный </w:t>
      </w:r>
      <w:r>
        <w:rPr>
          <w:rFonts w:ascii="Times New Roman" w:hAnsi="Times New Roman"/>
          <w:sz w:val="28"/>
          <w:szCs w:val="28"/>
        </w:rPr>
        <w:t>решением Сысоевского сельского поселения Суровикинского муниципального района Волгоградской области</w:t>
      </w:r>
      <w:r>
        <w:rPr>
          <w:rFonts w:ascii="Times New Roman" w:hAnsi="Times New Roman"/>
          <w:iCs/>
          <w:sz w:val="28"/>
          <w:szCs w:val="28"/>
        </w:rPr>
        <w:t xml:space="preserve"> от «10» апреля 2023</w:t>
      </w:r>
      <w:r>
        <w:rPr>
          <w:rFonts w:ascii="Times New Roman" w:hAnsi="Times New Roman"/>
          <w:sz w:val="28"/>
          <w:szCs w:val="28"/>
        </w:rPr>
        <w:t xml:space="preserve"> г.  № 53/120, следующее изменение: </w:t>
      </w:r>
    </w:p>
    <w:p w14:paraId="547E66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пункт 1.2 дополнить абзацем третьим следующего содержания:</w:t>
      </w:r>
    </w:p>
    <w:p w14:paraId="08943C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При определении для граждан, имеющих трех и более детей, уровня обеспеченности общей площадью жилого помещения, для цели получения сертификата на улучшение жилищных условий не учитывается жилое помещение, приобретенное гражданином, имеющим трех и более детей, и (или) его супругом (супругой) (при наличии), и (или) детьми (одним или несколькими) за счет средств ипотечного жилищного кредита (займа) на приобретение жилого помещения, обязательства по которому полностью не исполнены.».</w:t>
      </w:r>
    </w:p>
    <w:p w14:paraId="1A7F4EA7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CFC7E3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2.  Настоящее решение вступает в силу после его официального опубликования.</w:t>
      </w:r>
    </w:p>
    <w:p w14:paraId="14F81800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1FC656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4376D4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Сысоевского</w:t>
      </w:r>
    </w:p>
    <w:p w14:paraId="0223638B">
      <w:pPr>
        <w:widowControl w:val="0"/>
        <w:autoSpaceDE w:val="0"/>
        <w:spacing w:after="0" w:line="240" w:lineRule="auto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Д.Г.Пискаревская</w:t>
      </w:r>
    </w:p>
    <w:p w14:paraId="24EE533F">
      <w:pPr>
        <w:spacing w:after="0" w:line="240" w:lineRule="auto"/>
        <w:ind w:left="4962"/>
        <w:rPr>
          <w:rFonts w:ascii="Times New Roman" w:hAnsi="Times New Roman"/>
          <w:sz w:val="28"/>
        </w:rPr>
      </w:pPr>
    </w:p>
    <w:p w14:paraId="0935CB90">
      <w:pPr>
        <w:spacing w:after="0" w:line="240" w:lineRule="auto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5992605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1B"/>
    <w:rsid w:val="000F68E6"/>
    <w:rsid w:val="002B25B6"/>
    <w:rsid w:val="00392EA6"/>
    <w:rsid w:val="003A431B"/>
    <w:rsid w:val="003C492B"/>
    <w:rsid w:val="004110DD"/>
    <w:rsid w:val="004E1147"/>
    <w:rsid w:val="00521B51"/>
    <w:rsid w:val="005745AF"/>
    <w:rsid w:val="007E02C2"/>
    <w:rsid w:val="00C3463D"/>
    <w:rsid w:val="00CF1D55"/>
    <w:rsid w:val="247D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4"/>
    <w:basedOn w:val="1"/>
    <w:next w:val="1"/>
    <w:link w:val="9"/>
    <w:semiHidden/>
    <w:unhideWhenUsed/>
    <w:qFormat/>
    <w:uiPriority w:val="0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link w:val="6"/>
    <w:unhideWhenUsed/>
    <w:qFormat/>
    <w:uiPriority w:val="99"/>
    <w:rPr>
      <w:vertAlign w:val="superscript"/>
    </w:rPr>
  </w:style>
  <w:style w:type="paragraph" w:customStyle="1" w:styleId="6">
    <w:name w:val="Знак сноски1"/>
    <w:basedOn w:val="1"/>
    <w:link w:val="5"/>
    <w:uiPriority w:val="99"/>
    <w:rPr>
      <w:rFonts w:asciiTheme="minorHAnsi" w:hAnsiTheme="minorHAnsi" w:eastAsiaTheme="minorHAnsi" w:cstheme="minorBidi"/>
      <w:vertAlign w:val="superscript"/>
      <w:lang w:eastAsia="en-US"/>
    </w:rPr>
  </w:style>
  <w:style w:type="paragraph" w:styleId="7">
    <w:name w:val="footnote text"/>
    <w:basedOn w:val="1"/>
    <w:link w:val="8"/>
    <w:semiHidden/>
    <w:unhideWhenUsed/>
    <w:uiPriority w:val="99"/>
    <w:pPr>
      <w:spacing w:after="0" w:line="240" w:lineRule="auto"/>
    </w:pPr>
    <w:rPr>
      <w:sz w:val="20"/>
      <w:szCs w:val="20"/>
    </w:rPr>
  </w:style>
  <w:style w:type="character" w:customStyle="1" w:styleId="8">
    <w:name w:val="Текст сноски Знак"/>
    <w:basedOn w:val="3"/>
    <w:link w:val="7"/>
    <w:semiHidden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customStyle="1" w:styleId="9">
    <w:name w:val="Заголовок 4 Знак"/>
    <w:basedOn w:val="3"/>
    <w:link w:val="2"/>
    <w:semiHidden/>
    <w:uiPriority w:val="0"/>
    <w:rPr>
      <w:rFonts w:ascii="Calibri" w:hAnsi="Calibri" w:eastAsia="Times New Roman" w:cs="Times New Roman"/>
      <w:b/>
      <w:bCs/>
      <w:sz w:val="28"/>
      <w:szCs w:val="2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405</Words>
  <Characters>2315</Characters>
  <Lines>19</Lines>
  <Paragraphs>5</Paragraphs>
  <TotalTime>19</TotalTime>
  <ScaleCrop>false</ScaleCrop>
  <LinksUpToDate>false</LinksUpToDate>
  <CharactersWithSpaces>2715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2025-08-07T11:06:00Z</dcterms:created>
  <dc:creator>пк</dc:creator>
  <cp:lastModifiedBy>Валентина Порошина</cp:lastModifiedBy>
  <dcterms:modified xsi:type="dcterms:W3CDTF">2025-08-11T06:53:55Z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B8CB508F5A824CBBB6B470CFD360BB2D_12</vt:lpwstr>
  </property>
</Properties>
</file>