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2627DE">
      <w:pPr>
        <w:jc w:val="right"/>
        <w:rPr>
          <w:rFonts w:hint="default" w:ascii="Arial" w:hAnsi="Arial" w:cs="Arial"/>
          <w:b/>
          <w:i/>
          <w:color w:val="FF0000"/>
          <w:sz w:val="24"/>
          <w:szCs w:val="24"/>
        </w:rPr>
      </w:pPr>
    </w:p>
    <w:p w14:paraId="7B35D5E0">
      <w:pPr>
        <w:jc w:val="center"/>
        <w:rPr>
          <w:rFonts w:hint="default" w:ascii="Arial" w:hAnsi="Arial" w:cs="Arial"/>
          <w:b/>
          <w:i/>
          <w:color w:val="FF0000"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АДМИНИСТРАЦИЯ</w:t>
      </w:r>
    </w:p>
    <w:p w14:paraId="709FE286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СЫСОЕВСКОГО СЕЛЬСКОГО ПОСЕЛЕНИЯ</w:t>
      </w:r>
    </w:p>
    <w:p w14:paraId="03BE79B6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 xml:space="preserve">СУРОВИКИНСКОГО МУНИЦИПАЛЬНОГО РАЙОНА </w:t>
      </w:r>
    </w:p>
    <w:p w14:paraId="41266B7A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ВОЛГОГРАДСКОЙ   ОБЛАСТИ</w:t>
      </w:r>
    </w:p>
    <w:p w14:paraId="5D13D58E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_______________________________________________________</w:t>
      </w:r>
    </w:p>
    <w:p w14:paraId="7C48AB4E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</w:p>
    <w:p w14:paraId="577CF84C">
      <w:pPr>
        <w:jc w:val="center"/>
        <w:rPr>
          <w:rFonts w:hint="default" w:ascii="Arial" w:hAnsi="Arial" w:cs="Arial"/>
          <w:b/>
          <w:sz w:val="24"/>
          <w:szCs w:val="24"/>
          <w:u w:val="single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 xml:space="preserve">ПОСТАНОВЛЕНИЕ     </w:t>
      </w:r>
    </w:p>
    <w:p w14:paraId="1FFA488C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7F9ABDF1">
      <w:pPr>
        <w:rPr>
          <w:rFonts w:hint="default" w:ascii="Arial" w:hAnsi="Arial" w:cs="Arial"/>
          <w:b/>
          <w:bCs/>
          <w:spacing w:val="7"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    от  23.05.2025 г.</w:t>
      </w:r>
      <w:r>
        <w:rPr>
          <w:rFonts w:hint="default" w:ascii="Arial" w:hAnsi="Arial" w:cs="Arial"/>
          <w:b/>
          <w:bCs/>
          <w:spacing w:val="7"/>
          <w:sz w:val="24"/>
          <w:szCs w:val="24"/>
          <w:lang w:val="ru-RU"/>
        </w:rPr>
        <w:t xml:space="preserve">                              </w:t>
      </w:r>
      <w:r>
        <w:rPr>
          <w:rFonts w:hint="default" w:ascii="Arial" w:hAnsi="Arial" w:cs="Arial"/>
          <w:b/>
          <w:bCs/>
          <w:sz w:val="24"/>
          <w:szCs w:val="24"/>
          <w:lang w:val="ru-RU"/>
        </w:rPr>
        <w:t>№ 39</w:t>
      </w:r>
    </w:p>
    <w:p w14:paraId="6D42545E">
      <w:pPr>
        <w:rPr>
          <w:rFonts w:hint="default" w:ascii="Arial" w:hAnsi="Arial" w:cs="Arial"/>
          <w:spacing w:val="7"/>
          <w:sz w:val="24"/>
          <w:szCs w:val="24"/>
          <w:lang w:val="ru-RU"/>
        </w:rPr>
      </w:pPr>
    </w:p>
    <w:p w14:paraId="1683ABB9">
      <w:pPr>
        <w:jc w:val="center"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 xml:space="preserve">О проведении мероприятий по уничтожению  очагов произрастания дикорастущих наркотикосодержащих растений на территории </w:t>
      </w:r>
    </w:p>
    <w:p w14:paraId="32CCC3E4">
      <w:pPr>
        <w:jc w:val="center"/>
        <w:rPr>
          <w:rFonts w:hint="default" w:ascii="Arial" w:hAnsi="Arial" w:cs="Arial"/>
          <w:b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bCs/>
          <w:sz w:val="24"/>
          <w:szCs w:val="24"/>
          <w:lang w:val="ru-RU"/>
        </w:rPr>
        <w:t>Сысоевского сельского поселения Суровикинского муниципального района Волгоградской области</w:t>
      </w:r>
    </w:p>
    <w:p w14:paraId="66B1DBB5">
      <w:pPr>
        <w:ind w:hanging="45"/>
        <w:jc w:val="center"/>
        <w:rPr>
          <w:rFonts w:hint="default" w:ascii="Arial" w:hAnsi="Arial" w:cs="Arial"/>
          <w:spacing w:val="-6"/>
          <w:sz w:val="24"/>
          <w:szCs w:val="24"/>
          <w:lang w:val="ru-RU"/>
        </w:rPr>
      </w:pPr>
    </w:p>
    <w:p w14:paraId="066111CE">
      <w:pPr>
        <w:jc w:val="center"/>
        <w:rPr>
          <w:rFonts w:hint="default" w:ascii="Arial" w:hAnsi="Arial" w:cs="Arial"/>
          <w:b/>
          <w:sz w:val="24"/>
          <w:szCs w:val="24"/>
          <w:lang w:val="ru-RU"/>
        </w:rPr>
      </w:pPr>
    </w:p>
    <w:p w14:paraId="623732CE">
      <w:pPr>
        <w:ind w:firstLine="709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В соответствии с  пунктом 24 Указа Президента Российской Федерации от 23.11.2020 № 733 </w:t>
      </w:r>
      <w:r>
        <w:rPr>
          <w:rFonts w:hint="default" w:ascii="Arial" w:hAnsi="Arial" w:cs="Arial"/>
          <w:color w:val="auto"/>
          <w:sz w:val="24"/>
          <w:szCs w:val="24"/>
          <w:lang w:val="ru-RU"/>
        </w:rPr>
        <w:t>«</w:t>
      </w:r>
      <w:r>
        <w:rPr>
          <w:rFonts w:hint="default" w:ascii="Arial" w:hAnsi="Arial" w:cs="Arial"/>
          <w:bCs/>
          <w:color w:val="auto"/>
          <w:sz w:val="24"/>
          <w:szCs w:val="24"/>
          <w:shd w:val="clear" w:color="auto" w:fill="FFFFFF"/>
          <w:lang w:val="ru-RU"/>
        </w:rPr>
        <w:t>Об утверждении</w:t>
      </w:r>
      <w:r>
        <w:rPr>
          <w:rFonts w:hint="default" w:ascii="Arial" w:hAnsi="Arial" w:cs="Arial"/>
          <w:bCs/>
          <w:color w:val="auto"/>
          <w:sz w:val="24"/>
          <w:szCs w:val="24"/>
          <w:shd w:val="clear" w:color="auto" w:fill="FFFFFF"/>
        </w:rPr>
        <w:t>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"https://docs.cntd.ru/document/566387046" \l "6540IN"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6"/>
          <w:rFonts w:hint="default" w:ascii="Arial" w:hAnsi="Arial" w:cs="Arial"/>
          <w:bCs/>
          <w:color w:val="auto"/>
          <w:sz w:val="24"/>
          <w:szCs w:val="24"/>
          <w:u w:val="none"/>
          <w:shd w:val="clear" w:color="auto" w:fill="FFFFFF"/>
          <w:lang w:val="ru-RU"/>
        </w:rPr>
        <w:t>Стратегии государственной антинаркотической политики Российской Федерации на период до 2030 года</w:t>
      </w:r>
      <w:r>
        <w:rPr>
          <w:rStyle w:val="6"/>
          <w:rFonts w:hint="default" w:ascii="Arial" w:hAnsi="Arial" w:cs="Arial"/>
          <w:bCs/>
          <w:color w:val="auto"/>
          <w:sz w:val="24"/>
          <w:szCs w:val="24"/>
          <w:u w:val="none"/>
          <w:shd w:val="clear" w:color="auto" w:fill="FFFFFF"/>
          <w:lang w:val="ru-RU"/>
        </w:rPr>
        <w:fldChar w:fldCharType="end"/>
      </w:r>
      <w:r>
        <w:rPr>
          <w:rFonts w:hint="default" w:ascii="Arial" w:hAnsi="Arial" w:cs="Arial"/>
          <w:sz w:val="24"/>
          <w:szCs w:val="24"/>
          <w:lang w:val="ru-RU"/>
        </w:rPr>
        <w:t>», в целях принятия мер  по выявлению и уничтожению  очагов произрастания дикорастущих   наркосодержащих растений на территории Сысоевского  сельского поселения Суровикинского муниципального  района Волгоградской области, администрация Сысоевского сельского поселения Суровикинского муниципального района Волгоградской области, п о с т а н о в л я е т:</w:t>
      </w:r>
    </w:p>
    <w:p w14:paraId="494AA86A">
      <w:pPr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    1. Обеспечить в период с 19 мая по 25 сентября 2025 года проведение мероприятий по уничтожению  очагов произрастания дикорастущих наркотикосодержащих растений на территории </w:t>
      </w:r>
      <w:r>
        <w:rPr>
          <w:rFonts w:hint="default" w:ascii="Arial" w:hAnsi="Arial" w:cs="Arial"/>
          <w:bCs/>
          <w:sz w:val="24"/>
          <w:szCs w:val="24"/>
          <w:lang w:val="ru-RU"/>
        </w:rPr>
        <w:t>Сысоевского сельского поселения Суровикинского муниципального района Волгоградской области;</w:t>
      </w:r>
    </w:p>
    <w:p w14:paraId="4EA94113">
      <w:pPr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   2. Утвердить состав </w:t>
      </w:r>
      <w:r>
        <w:rPr>
          <w:rFonts w:hint="default" w:ascii="Arial" w:hAnsi="Arial" w:cs="Arial"/>
          <w:bCs/>
          <w:sz w:val="24"/>
          <w:szCs w:val="24"/>
          <w:lang w:val="ru-RU"/>
        </w:rPr>
        <w:t>рабочей группы по выявлению и уничтожению  очагов произрастания дикорастущих наркотикосодержащих растений на территории Сысоевского сельского поселения Суровикинского муниципального района Волгоградской области (Приложение 1);</w:t>
      </w:r>
    </w:p>
    <w:p w14:paraId="30D58080">
      <w:pPr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 xml:space="preserve">       3. Утвердить график  р</w:t>
      </w:r>
      <w:r>
        <w:rPr>
          <w:rFonts w:hint="default" w:ascii="Arial" w:hAnsi="Arial" w:cs="Arial"/>
          <w:sz w:val="24"/>
          <w:szCs w:val="24"/>
          <w:lang w:val="ru-RU"/>
        </w:rPr>
        <w:t xml:space="preserve">ейдовых мероприятий по выявлению и уничтожению наркотикосодержащих растений 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на территории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 сельского поселения Суровикинского муниципального района Волгоградской области (Приложение 2);</w:t>
      </w:r>
    </w:p>
    <w:p w14:paraId="6F5267EC">
      <w:pPr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    4. Рекомендовать руководителям предприятий, организаций, учреждений, других хозяйствующих субъектов, независимо от форм собственности принять меры по уничтожению очагов произрастания дикорастущих наркотикосодержащих растений в пределах своих территорий.</w:t>
      </w:r>
    </w:p>
    <w:p w14:paraId="7E9047E3">
      <w:pPr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 xml:space="preserve">        5. Рекомендовать землепользователям усилить контроль на подведомственных территориях за проведением работ по уничтожению очагов произрастания дикорастущих наркотикосодержащих растений в полях севооборота, вне севооборотных участков, территориях животноводческих ферм и полевых станов и т.д. на территории Сысоевского сельского поселения Суровикинского муниципального района Волгоградской области.</w:t>
      </w:r>
    </w:p>
    <w:p w14:paraId="5897AC29">
      <w:pPr>
        <w:ind w:firstLine="709"/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>6. Администрации Сысоевского сельского поселения Суровикинского муниципального района Волгоградской области:</w:t>
      </w:r>
    </w:p>
    <w:p w14:paraId="1B9EA20C">
      <w:pPr>
        <w:ind w:firstLine="709"/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>- принять меры по усилению контроля за ходом выявления</w:t>
      </w:r>
      <w:r>
        <w:rPr>
          <w:rFonts w:hint="default" w:ascii="Arial" w:hAnsi="Arial" w:cs="Arial"/>
          <w:sz w:val="24"/>
          <w:szCs w:val="24"/>
          <w:lang w:val="ru-RU"/>
        </w:rPr>
        <w:t xml:space="preserve"> и </w:t>
      </w:r>
      <w:r>
        <w:rPr>
          <w:rFonts w:hint="default" w:ascii="Arial" w:hAnsi="Arial" w:cs="Arial"/>
          <w:bCs/>
          <w:sz w:val="24"/>
          <w:szCs w:val="24"/>
          <w:lang w:val="ru-RU"/>
        </w:rPr>
        <w:t>уничтожения очагов произрастания дикорастущих наркотикосодержащих растений на территории Сысоевского сельского поселения Суровикинского муниципального района Волгоградской области.</w:t>
      </w:r>
    </w:p>
    <w:p w14:paraId="29F89F50">
      <w:pPr>
        <w:ind w:firstLine="709"/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>-  обеспечить информирование граждан и организаций об административной и уголовной ответственности за неприятие мер по уничтожению дикорастущих растений, включенных в перечень наркотических средств и их прескурсоров,  подлежащих контролю в Российской Федерации;</w:t>
      </w:r>
    </w:p>
    <w:p w14:paraId="21E53DB5">
      <w:pPr>
        <w:ind w:firstLine="709"/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Cs/>
          <w:sz w:val="24"/>
          <w:szCs w:val="24"/>
          <w:lang w:val="ru-RU"/>
        </w:rPr>
        <w:t>7. Контроль за исполнением настоящего Постановления оставляю за собой.</w:t>
      </w:r>
    </w:p>
    <w:p w14:paraId="716EC14B">
      <w:pPr>
        <w:ind w:firstLine="709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8. Настоящее Постановление вступает в силу со дня его подписания.</w:t>
      </w:r>
    </w:p>
    <w:p w14:paraId="58CCECB1">
      <w:pPr>
        <w:rPr>
          <w:rFonts w:hint="default" w:ascii="Arial" w:hAnsi="Arial" w:cs="Arial"/>
          <w:sz w:val="24"/>
          <w:szCs w:val="24"/>
          <w:lang w:val="ru-RU"/>
        </w:rPr>
      </w:pPr>
    </w:p>
    <w:p w14:paraId="728DD444">
      <w:pPr>
        <w:spacing w:line="100" w:lineRule="atLeast"/>
        <w:jc w:val="both"/>
        <w:rPr>
          <w:rFonts w:hint="default" w:ascii="Arial" w:hAnsi="Arial" w:cs="Arial"/>
          <w:sz w:val="24"/>
          <w:szCs w:val="24"/>
          <w:lang w:val="ru-RU"/>
        </w:rPr>
      </w:pPr>
    </w:p>
    <w:p w14:paraId="0B4FBFDD">
      <w:pPr>
        <w:pStyle w:val="194"/>
        <w:rPr>
          <w:rFonts w:hint="default" w:ascii="Arial" w:hAnsi="Arial" w:cs="Arial"/>
          <w:color w:val="FF000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Глава </w:t>
      </w:r>
      <w:r>
        <w:rPr>
          <w:rFonts w:hint="default" w:ascii="Arial" w:hAnsi="Arial" w:cs="Arial"/>
          <w:sz w:val="24"/>
          <w:szCs w:val="24"/>
          <w:lang w:val="ru-RU"/>
        </w:rPr>
        <w:t xml:space="preserve">Сысоевского </w:t>
      </w:r>
      <w:r>
        <w:rPr>
          <w:rFonts w:hint="default" w:ascii="Arial" w:hAnsi="Arial" w:cs="Arial"/>
          <w:sz w:val="24"/>
          <w:szCs w:val="24"/>
        </w:rPr>
        <w:t>сельского посе</w:t>
      </w:r>
      <w:r>
        <w:rPr>
          <w:rFonts w:hint="default" w:ascii="Arial" w:hAnsi="Arial" w:cs="Arial"/>
          <w:sz w:val="24"/>
          <w:szCs w:val="24"/>
          <w:lang w:val="ru-RU"/>
        </w:rPr>
        <w:t xml:space="preserve">ления </w:t>
      </w:r>
      <w:r>
        <w:rPr>
          <w:rFonts w:hint="default" w:ascii="Arial" w:hAnsi="Arial" w:cs="Arial"/>
          <w:sz w:val="24"/>
          <w:szCs w:val="24"/>
        </w:rPr>
        <w:t xml:space="preserve">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Д. Г. Пискаревская</w:t>
      </w:r>
      <w:r>
        <w:rPr>
          <w:rFonts w:hint="default" w:ascii="Arial" w:hAnsi="Arial" w:cs="Arial"/>
          <w:color w:val="FF0000"/>
          <w:sz w:val="24"/>
          <w:szCs w:val="24"/>
        </w:rPr>
        <w:t xml:space="preserve">                                                                           </w:t>
      </w:r>
    </w:p>
    <w:p w14:paraId="1BFD237E">
      <w:pPr>
        <w:autoSpaceDE w:val="0"/>
        <w:ind w:left="4248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            </w:t>
      </w:r>
    </w:p>
    <w:p w14:paraId="430BFB50">
      <w:pPr>
        <w:autoSpaceDE w:val="0"/>
        <w:ind w:left="4248"/>
        <w:rPr>
          <w:rFonts w:hint="default" w:ascii="Arial" w:hAnsi="Arial" w:cs="Arial"/>
          <w:sz w:val="24"/>
          <w:szCs w:val="24"/>
          <w:lang w:val="ru-RU"/>
        </w:rPr>
      </w:pPr>
    </w:p>
    <w:p w14:paraId="26DEA04E">
      <w:pPr>
        <w:spacing w:line="100" w:lineRule="atLeast"/>
        <w:jc w:val="both"/>
        <w:rPr>
          <w:rFonts w:hint="default" w:ascii="Arial" w:hAnsi="Arial" w:cs="Arial"/>
          <w:sz w:val="24"/>
          <w:szCs w:val="24"/>
          <w:lang w:val="ru-RU"/>
        </w:rPr>
      </w:pPr>
    </w:p>
    <w:p w14:paraId="3BA35989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4624961D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30BEB734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3E7722E7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7D844776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105B04BB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6A8375F7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3C230AC2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1C0C7559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3FEBD436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2029A0B4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48DE4C40">
      <w:pPr>
        <w:jc w:val="center"/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3A93B461">
      <w:pPr>
        <w:rPr>
          <w:rFonts w:hint="default" w:ascii="Arial" w:hAnsi="Arial" w:eastAsia="Times New Roman" w:cs="Arial"/>
          <w:b/>
          <w:bCs/>
          <w:sz w:val="24"/>
          <w:szCs w:val="24"/>
          <w:lang w:val="ru-RU"/>
        </w:rPr>
      </w:pPr>
    </w:p>
    <w:p w14:paraId="4146C477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6C098F4A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130C3006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66CCF4A6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3E05511D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5E102B5E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4D85779E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70D2AEA8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14894503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633E3158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59330894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7145722C">
      <w:pPr>
        <w:jc w:val="both"/>
        <w:rPr>
          <w:rFonts w:hint="default" w:ascii="Arial" w:hAnsi="Arial" w:eastAsia="Times New Roman" w:cs="Arial"/>
          <w:sz w:val="24"/>
          <w:szCs w:val="24"/>
          <w:lang w:val="ru-RU"/>
        </w:rPr>
      </w:pPr>
    </w:p>
    <w:p w14:paraId="5176F5E7">
      <w:pPr>
        <w:ind w:left="5103"/>
        <w:rPr>
          <w:rFonts w:hint="default" w:ascii="Arial" w:hAnsi="Arial" w:cs="Arial"/>
          <w:kern w:val="1"/>
          <w:sz w:val="24"/>
          <w:szCs w:val="24"/>
          <w:lang w:val="ru-RU"/>
        </w:rPr>
      </w:pPr>
    </w:p>
    <w:p w14:paraId="6887598B">
      <w:pPr>
        <w:ind w:left="5103"/>
        <w:rPr>
          <w:rFonts w:hint="default" w:ascii="Arial" w:hAnsi="Arial" w:cs="Arial"/>
          <w:kern w:val="1"/>
          <w:sz w:val="24"/>
          <w:szCs w:val="24"/>
          <w:lang w:val="ru-RU"/>
        </w:rPr>
      </w:pPr>
    </w:p>
    <w:p w14:paraId="20E4A690">
      <w:pPr>
        <w:rPr>
          <w:rFonts w:hint="default" w:ascii="Arial" w:hAnsi="Arial" w:cs="Arial"/>
          <w:sz w:val="24"/>
          <w:szCs w:val="24"/>
          <w:lang w:val="ru-RU"/>
        </w:rPr>
      </w:pPr>
    </w:p>
    <w:p w14:paraId="3EAE229C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791DAA84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5FBC8C9B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0B460A82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523E851C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6F2041FF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7D6637DD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0B63A2FF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630A2D4F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6D2EE220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36540FB8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11B9B381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116DAEF1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191BEA0E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659A5FBD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38EADD2B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2B21876C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Приложение № 1</w:t>
      </w:r>
    </w:p>
    <w:p w14:paraId="44A2EA19">
      <w:pPr>
        <w:pStyle w:val="194"/>
        <w:ind w:left="486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 постановлению администрации</w:t>
      </w:r>
    </w:p>
    <w:p w14:paraId="624B3E89">
      <w:pPr>
        <w:pStyle w:val="194"/>
        <w:ind w:left="486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 </w:t>
      </w:r>
    </w:p>
    <w:p w14:paraId="49216C95">
      <w:pPr>
        <w:tabs>
          <w:tab w:val="left" w:pos="4820"/>
        </w:tabs>
        <w:ind w:left="482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от  23.05.2025 г.  № 39</w:t>
      </w:r>
    </w:p>
    <w:p w14:paraId="4B50EB24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3D3A5AAD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22CC097B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СОСТАВ</w:t>
      </w:r>
    </w:p>
    <w:p w14:paraId="6513B1AC">
      <w:pPr>
        <w:pStyle w:val="194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Cs/>
          <w:sz w:val="24"/>
          <w:szCs w:val="24"/>
        </w:rPr>
        <w:t xml:space="preserve">рабочей группы по выявлению и уничтожению очагов произрастания дикорастущих наркотикосодержащих растений на территории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 Суровикинского муниципального района</w:t>
      </w:r>
    </w:p>
    <w:p w14:paraId="1125DA8D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>Волгоградской области</w:t>
      </w:r>
    </w:p>
    <w:p w14:paraId="3A4CE421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p w14:paraId="73629CEC">
      <w:pPr>
        <w:jc w:val="center"/>
        <w:rPr>
          <w:rFonts w:hint="default" w:ascii="Arial" w:hAnsi="Arial" w:cs="Arial"/>
          <w:spacing w:val="-6"/>
          <w:sz w:val="24"/>
          <w:szCs w:val="24"/>
          <w:lang w:val="ru-RU"/>
        </w:rPr>
      </w:pPr>
    </w:p>
    <w:p w14:paraId="4EEDBE78">
      <w:pPr>
        <w:rPr>
          <w:rFonts w:hint="default" w:ascii="Arial" w:hAnsi="Arial" w:cs="Arial"/>
          <w:sz w:val="24"/>
          <w:szCs w:val="24"/>
          <w:lang w:val="ru-RU"/>
        </w:rPr>
      </w:pPr>
    </w:p>
    <w:p w14:paraId="3D5285FC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Жиркова Наталия Григорьевна - специалист администрации Сысоевского сельского поселения по связям с общественностью по землепользованию, землеустройству и контролю за использованием земель, председатель рабочей группы.</w:t>
      </w:r>
    </w:p>
    <w:p w14:paraId="2E771E95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</w:p>
    <w:p w14:paraId="17E6BCEE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Есетова Нагима Амангалиевна - председатель ТОС «Новодербеновское», член рабочей группы;</w:t>
      </w:r>
    </w:p>
    <w:p w14:paraId="26DCE0AE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</w:p>
    <w:p w14:paraId="6F0F12C1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Кочубей Сергей Васильевич - участковый уполномоченный полиции отдела министерства внутренних дел Российской Федерации по Суровикинскому  району, (по согласованию);</w:t>
      </w:r>
    </w:p>
    <w:p w14:paraId="70B1ECEE">
      <w:pPr>
        <w:rPr>
          <w:rFonts w:hint="default" w:ascii="Arial" w:hAnsi="Arial" w:cs="Arial"/>
          <w:sz w:val="24"/>
          <w:szCs w:val="24"/>
          <w:lang w:val="ru-RU"/>
        </w:rPr>
      </w:pPr>
    </w:p>
    <w:p w14:paraId="190F1BBF">
      <w:pPr>
        <w:widowControl w:val="0"/>
        <w:wordWrap/>
        <w:autoSpaceDE w:val="0"/>
        <w:jc w:val="both"/>
        <w:rPr>
          <w:rFonts w:hint="default" w:ascii="Arial" w:hAnsi="Arial" w:cs="Arial"/>
          <w:sz w:val="24"/>
          <w:szCs w:val="24"/>
          <w:lang w:val="ru-RU"/>
        </w:rPr>
      </w:pPr>
    </w:p>
    <w:p w14:paraId="3491336F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Порошина Валентина Юрьевна - специалист администрации Сысоевского сельского поселения по связям с общественностью в сфере социальных услуг, член рабочей группы.</w:t>
      </w:r>
    </w:p>
    <w:p w14:paraId="2B3B4F2E">
      <w:pPr>
        <w:rPr>
          <w:rFonts w:hint="default" w:ascii="Arial" w:hAnsi="Arial" w:cs="Arial"/>
          <w:sz w:val="24"/>
          <w:szCs w:val="24"/>
          <w:lang w:val="ru-RU"/>
        </w:rPr>
      </w:pPr>
    </w:p>
    <w:p w14:paraId="20E897FC">
      <w:pPr>
        <w:rPr>
          <w:rFonts w:hint="default" w:ascii="Arial" w:hAnsi="Arial" w:cs="Arial"/>
          <w:sz w:val="24"/>
          <w:szCs w:val="24"/>
          <w:lang w:val="ru-RU"/>
        </w:rPr>
      </w:pPr>
    </w:p>
    <w:p w14:paraId="0C601704">
      <w:pPr>
        <w:rPr>
          <w:rFonts w:hint="default" w:ascii="Arial" w:hAnsi="Arial" w:cs="Arial"/>
          <w:sz w:val="24"/>
          <w:szCs w:val="24"/>
          <w:lang w:val="ru-RU"/>
        </w:rPr>
      </w:pPr>
    </w:p>
    <w:p w14:paraId="4AFDEE03">
      <w:pPr>
        <w:rPr>
          <w:rFonts w:hint="default" w:ascii="Arial" w:hAnsi="Arial" w:cs="Arial"/>
          <w:sz w:val="24"/>
          <w:szCs w:val="24"/>
          <w:lang w:val="ru-RU"/>
        </w:rPr>
      </w:pPr>
    </w:p>
    <w:p w14:paraId="7BF2BB37">
      <w:pPr>
        <w:rPr>
          <w:rFonts w:hint="default" w:ascii="Arial" w:hAnsi="Arial" w:cs="Arial"/>
          <w:sz w:val="24"/>
          <w:szCs w:val="24"/>
          <w:lang w:val="ru-RU"/>
        </w:rPr>
      </w:pPr>
    </w:p>
    <w:p w14:paraId="4F9EF8EE">
      <w:pPr>
        <w:rPr>
          <w:rFonts w:hint="default" w:ascii="Arial" w:hAnsi="Arial" w:cs="Arial"/>
          <w:sz w:val="24"/>
          <w:szCs w:val="24"/>
          <w:lang w:val="ru-RU"/>
        </w:rPr>
      </w:pPr>
    </w:p>
    <w:p w14:paraId="1EF75A47">
      <w:pPr>
        <w:rPr>
          <w:rFonts w:hint="default" w:ascii="Arial" w:hAnsi="Arial" w:cs="Arial"/>
          <w:sz w:val="24"/>
          <w:szCs w:val="24"/>
          <w:lang w:val="ru-RU"/>
        </w:rPr>
      </w:pPr>
    </w:p>
    <w:p w14:paraId="00466434">
      <w:pPr>
        <w:rPr>
          <w:rFonts w:hint="default" w:ascii="Arial" w:hAnsi="Arial" w:cs="Arial"/>
          <w:sz w:val="24"/>
          <w:szCs w:val="24"/>
          <w:lang w:val="ru-RU"/>
        </w:rPr>
      </w:pPr>
    </w:p>
    <w:p w14:paraId="521ED7B7">
      <w:pPr>
        <w:rPr>
          <w:rFonts w:hint="default" w:ascii="Arial" w:hAnsi="Arial" w:cs="Arial"/>
          <w:sz w:val="24"/>
          <w:szCs w:val="24"/>
          <w:lang w:val="ru-RU"/>
        </w:rPr>
      </w:pPr>
    </w:p>
    <w:p w14:paraId="21C1A4C8">
      <w:pPr>
        <w:rPr>
          <w:rFonts w:hint="default" w:ascii="Arial" w:hAnsi="Arial" w:cs="Arial"/>
          <w:sz w:val="24"/>
          <w:szCs w:val="24"/>
          <w:lang w:val="ru-RU"/>
        </w:rPr>
      </w:pPr>
    </w:p>
    <w:p w14:paraId="029CA1C7">
      <w:pPr>
        <w:rPr>
          <w:rFonts w:hint="default" w:ascii="Arial" w:hAnsi="Arial" w:cs="Arial"/>
          <w:sz w:val="24"/>
          <w:szCs w:val="24"/>
          <w:lang w:val="ru-RU"/>
        </w:rPr>
      </w:pPr>
    </w:p>
    <w:p w14:paraId="788DFCD8">
      <w:pPr>
        <w:rPr>
          <w:rFonts w:hint="default" w:ascii="Arial" w:hAnsi="Arial" w:cs="Arial"/>
          <w:sz w:val="24"/>
          <w:szCs w:val="24"/>
          <w:lang w:val="ru-RU"/>
        </w:rPr>
      </w:pPr>
    </w:p>
    <w:p w14:paraId="168DA835">
      <w:pPr>
        <w:rPr>
          <w:rFonts w:hint="default" w:ascii="Arial" w:hAnsi="Arial" w:cs="Arial"/>
          <w:sz w:val="24"/>
          <w:szCs w:val="24"/>
          <w:lang w:val="ru-RU"/>
        </w:rPr>
      </w:pPr>
    </w:p>
    <w:p w14:paraId="150B1CA5">
      <w:pPr>
        <w:rPr>
          <w:rFonts w:hint="default" w:ascii="Arial" w:hAnsi="Arial" w:cs="Arial"/>
          <w:sz w:val="24"/>
          <w:szCs w:val="24"/>
          <w:lang w:val="ru-RU"/>
        </w:rPr>
      </w:pPr>
    </w:p>
    <w:p w14:paraId="4E2D4BAB">
      <w:pPr>
        <w:rPr>
          <w:rFonts w:hint="default" w:ascii="Arial" w:hAnsi="Arial" w:cs="Arial"/>
          <w:sz w:val="24"/>
          <w:szCs w:val="24"/>
          <w:lang w:val="ru-RU"/>
        </w:rPr>
      </w:pPr>
    </w:p>
    <w:p w14:paraId="64BBEA5C">
      <w:pPr>
        <w:rPr>
          <w:rFonts w:hint="default" w:ascii="Arial" w:hAnsi="Arial" w:cs="Arial"/>
          <w:sz w:val="24"/>
          <w:szCs w:val="24"/>
          <w:lang w:val="ru-RU"/>
        </w:rPr>
      </w:pPr>
    </w:p>
    <w:p w14:paraId="7FFF74A7">
      <w:pPr>
        <w:rPr>
          <w:rFonts w:hint="default" w:ascii="Arial" w:hAnsi="Arial" w:cs="Arial"/>
          <w:sz w:val="24"/>
          <w:szCs w:val="24"/>
          <w:lang w:val="ru-RU"/>
        </w:rPr>
      </w:pPr>
    </w:p>
    <w:p w14:paraId="18A949F4">
      <w:pPr>
        <w:rPr>
          <w:rFonts w:hint="default" w:ascii="Arial" w:hAnsi="Arial" w:cs="Arial"/>
          <w:sz w:val="24"/>
          <w:szCs w:val="24"/>
          <w:lang w:val="ru-RU"/>
        </w:rPr>
      </w:pPr>
    </w:p>
    <w:p w14:paraId="1633B322">
      <w:pPr>
        <w:rPr>
          <w:rFonts w:hint="default" w:ascii="Arial" w:hAnsi="Arial" w:cs="Arial"/>
          <w:sz w:val="24"/>
          <w:szCs w:val="24"/>
          <w:lang w:val="ru-RU"/>
        </w:rPr>
      </w:pPr>
    </w:p>
    <w:p w14:paraId="364001A7">
      <w:pPr>
        <w:rPr>
          <w:rFonts w:hint="default" w:ascii="Arial" w:hAnsi="Arial" w:cs="Arial"/>
          <w:sz w:val="24"/>
          <w:szCs w:val="24"/>
          <w:lang w:val="ru-RU"/>
        </w:rPr>
      </w:pPr>
    </w:p>
    <w:p w14:paraId="0105598E">
      <w:pPr>
        <w:rPr>
          <w:rFonts w:hint="default" w:ascii="Arial" w:hAnsi="Arial" w:cs="Arial"/>
          <w:sz w:val="24"/>
          <w:szCs w:val="24"/>
          <w:lang w:val="ru-RU"/>
        </w:rPr>
      </w:pPr>
    </w:p>
    <w:p w14:paraId="5F9BAE16">
      <w:pPr>
        <w:rPr>
          <w:rFonts w:hint="default" w:ascii="Arial" w:hAnsi="Arial" w:cs="Arial"/>
          <w:sz w:val="24"/>
          <w:szCs w:val="24"/>
          <w:lang w:val="ru-RU"/>
        </w:rPr>
      </w:pPr>
    </w:p>
    <w:p w14:paraId="40949D0D">
      <w:pPr>
        <w:rPr>
          <w:rFonts w:hint="default" w:ascii="Arial" w:hAnsi="Arial" w:cs="Arial"/>
          <w:sz w:val="24"/>
          <w:szCs w:val="24"/>
          <w:lang w:val="ru-RU"/>
        </w:rPr>
      </w:pPr>
    </w:p>
    <w:p w14:paraId="776CFF6C">
      <w:pPr>
        <w:rPr>
          <w:rFonts w:hint="default" w:ascii="Arial" w:hAnsi="Arial" w:cs="Arial"/>
          <w:sz w:val="24"/>
          <w:szCs w:val="24"/>
          <w:lang w:val="ru-RU"/>
        </w:rPr>
      </w:pPr>
    </w:p>
    <w:p w14:paraId="28335FEC">
      <w:pPr>
        <w:rPr>
          <w:rFonts w:hint="default" w:ascii="Arial" w:hAnsi="Arial" w:cs="Arial"/>
          <w:sz w:val="24"/>
          <w:szCs w:val="24"/>
          <w:lang w:val="ru-RU"/>
        </w:rPr>
      </w:pPr>
    </w:p>
    <w:p w14:paraId="29A7189C">
      <w:pPr>
        <w:rPr>
          <w:rFonts w:hint="default" w:ascii="Arial" w:hAnsi="Arial" w:cs="Arial"/>
          <w:sz w:val="24"/>
          <w:szCs w:val="24"/>
          <w:lang w:val="ru-RU"/>
        </w:rPr>
      </w:pPr>
    </w:p>
    <w:p w14:paraId="6690A77A">
      <w:pPr>
        <w:rPr>
          <w:rFonts w:hint="default" w:ascii="Arial" w:hAnsi="Arial" w:cs="Arial"/>
          <w:sz w:val="24"/>
          <w:szCs w:val="24"/>
          <w:lang w:val="ru-RU"/>
        </w:rPr>
      </w:pPr>
    </w:p>
    <w:p w14:paraId="7E309D82">
      <w:pPr>
        <w:rPr>
          <w:rFonts w:hint="default" w:ascii="Arial" w:hAnsi="Arial" w:cs="Arial"/>
          <w:sz w:val="24"/>
          <w:szCs w:val="24"/>
          <w:lang w:val="ru-RU"/>
        </w:rPr>
      </w:pPr>
    </w:p>
    <w:p w14:paraId="3DA0B519">
      <w:pPr>
        <w:rPr>
          <w:rFonts w:hint="default" w:ascii="Arial" w:hAnsi="Arial" w:cs="Arial"/>
          <w:sz w:val="24"/>
          <w:szCs w:val="24"/>
          <w:lang w:val="ru-RU"/>
        </w:rPr>
      </w:pPr>
    </w:p>
    <w:p w14:paraId="6DDD2297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АДМИНИСТРАЦИЯ </w:t>
      </w:r>
    </w:p>
    <w:p w14:paraId="248FE088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b/>
          <w:sz w:val="24"/>
          <w:szCs w:val="24"/>
        </w:rPr>
        <w:t xml:space="preserve"> СЕЛЬСКОГО ПОСЕЛЕНИЯ</w:t>
      </w:r>
    </w:p>
    <w:p w14:paraId="661C195C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СУРОВИКИНСКОГО МУНИЦИПАЛЬНОГО РАЙОНА</w:t>
      </w:r>
    </w:p>
    <w:p w14:paraId="570905D5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ВОЛГОГРАДСКОЙ ОБЛАСТИ</w:t>
      </w:r>
    </w:p>
    <w:p w14:paraId="6AC4A0B0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 xml:space="preserve">___________________________________________________________ </w:t>
      </w:r>
    </w:p>
    <w:p w14:paraId="511D7381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</w:p>
    <w:p w14:paraId="2C2F72A0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РАСПОРЯЖЕНИЕ</w:t>
      </w:r>
    </w:p>
    <w:p w14:paraId="62A8F65C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</w:p>
    <w:p w14:paraId="40A465A8">
      <w:pPr>
        <w:pStyle w:val="194"/>
        <w:jc w:val="both"/>
        <w:rPr>
          <w:rFonts w:hint="default" w:ascii="Arial" w:hAnsi="Arial" w:cs="Arial"/>
          <w:b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>23</w:t>
      </w:r>
      <w:r>
        <w:rPr>
          <w:rFonts w:hint="default" w:ascii="Arial" w:hAnsi="Arial" w:cs="Arial"/>
          <w:b/>
          <w:sz w:val="24"/>
          <w:szCs w:val="24"/>
        </w:rPr>
        <w:t>.0</w:t>
      </w:r>
      <w:r>
        <w:rPr>
          <w:rFonts w:hint="default" w:ascii="Arial" w:hAnsi="Arial" w:cs="Arial"/>
          <w:b/>
          <w:sz w:val="24"/>
          <w:szCs w:val="24"/>
          <w:lang w:val="ru-RU"/>
        </w:rPr>
        <w:t>5</w:t>
      </w:r>
      <w:r>
        <w:rPr>
          <w:rFonts w:hint="default" w:ascii="Arial" w:hAnsi="Arial" w:cs="Arial"/>
          <w:b/>
          <w:sz w:val="24"/>
          <w:szCs w:val="24"/>
        </w:rPr>
        <w:t>.202</w:t>
      </w:r>
      <w:r>
        <w:rPr>
          <w:rFonts w:hint="default" w:ascii="Arial" w:hAnsi="Arial" w:cs="Arial"/>
          <w:b/>
          <w:sz w:val="24"/>
          <w:szCs w:val="24"/>
          <w:lang w:val="ru-RU"/>
        </w:rPr>
        <w:t>5 г.</w:t>
      </w:r>
      <w:r>
        <w:rPr>
          <w:rFonts w:hint="default" w:ascii="Arial" w:hAnsi="Arial" w:cs="Arial"/>
          <w:b/>
          <w:sz w:val="24"/>
          <w:szCs w:val="24"/>
        </w:rPr>
        <w:t xml:space="preserve">                                                № </w:t>
      </w:r>
      <w:r>
        <w:rPr>
          <w:rFonts w:hint="default" w:ascii="Arial" w:hAnsi="Arial" w:cs="Arial"/>
          <w:b/>
          <w:sz w:val="24"/>
          <w:szCs w:val="24"/>
          <w:lang w:val="ru-RU"/>
        </w:rPr>
        <w:t>9</w:t>
      </w:r>
    </w:p>
    <w:p w14:paraId="093F9B44">
      <w:pPr>
        <w:pStyle w:val="194"/>
        <w:jc w:val="both"/>
        <w:rPr>
          <w:rFonts w:hint="default" w:ascii="Arial" w:hAnsi="Arial" w:cs="Arial"/>
          <w:b/>
          <w:sz w:val="24"/>
          <w:szCs w:val="24"/>
        </w:rPr>
      </w:pPr>
    </w:p>
    <w:p w14:paraId="1C6D1E11">
      <w:pPr>
        <w:pStyle w:val="194"/>
        <w:jc w:val="both"/>
        <w:rPr>
          <w:rFonts w:hint="default" w:ascii="Arial" w:hAnsi="Arial" w:cs="Arial"/>
          <w:b/>
          <w:sz w:val="24"/>
          <w:szCs w:val="24"/>
        </w:rPr>
      </w:pPr>
    </w:p>
    <w:p w14:paraId="218C6781">
      <w:pPr>
        <w:pStyle w:val="194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О назначении ответственным за выявление и уничтожение очагов дикорастущих наркотикосодержащих растений</w:t>
      </w:r>
    </w:p>
    <w:p w14:paraId="621F58E5">
      <w:pPr>
        <w:pStyle w:val="194"/>
        <w:jc w:val="both"/>
        <w:rPr>
          <w:rFonts w:hint="default" w:ascii="Arial" w:hAnsi="Arial" w:cs="Arial"/>
          <w:b/>
          <w:sz w:val="24"/>
          <w:szCs w:val="24"/>
        </w:rPr>
      </w:pPr>
    </w:p>
    <w:p w14:paraId="2A80F574">
      <w:pPr>
        <w:pStyle w:val="194"/>
        <w:jc w:val="both"/>
        <w:rPr>
          <w:rFonts w:hint="default" w:ascii="Arial" w:hAnsi="Arial" w:cs="Arial"/>
          <w:b/>
          <w:sz w:val="24"/>
          <w:szCs w:val="24"/>
        </w:rPr>
      </w:pPr>
    </w:p>
    <w:p w14:paraId="428682E8">
      <w:pPr>
        <w:jc w:val="both"/>
        <w:rPr>
          <w:rFonts w:hint="default" w:ascii="Arial" w:hAnsi="Arial" w:cs="Arial"/>
          <w:bCs/>
          <w:sz w:val="24"/>
          <w:szCs w:val="24"/>
          <w:lang w:val="ru-RU"/>
        </w:rPr>
      </w:pPr>
      <w:r>
        <w:rPr>
          <w:rFonts w:hint="default" w:ascii="Arial" w:hAnsi="Arial" w:cs="Arial"/>
          <w:b/>
          <w:sz w:val="24"/>
          <w:szCs w:val="24"/>
          <w:lang w:val="ru-RU"/>
        </w:rPr>
        <w:t xml:space="preserve">    </w:t>
      </w:r>
      <w:r>
        <w:rPr>
          <w:rFonts w:hint="default" w:ascii="Arial" w:hAnsi="Arial" w:cs="Arial"/>
          <w:sz w:val="24"/>
          <w:szCs w:val="24"/>
          <w:lang w:val="ru-RU"/>
        </w:rPr>
        <w:t>В соответствии с п.1 ч.5 статьи 53 Закона Российской Федерации № 3-ФЗ от 08.01.1998 «О наркотических средствах и психотропных веществах», постановлением администрации Сысоевского сельского поселения Суровикинского муниципального района Волгоградской области от 23.05.2025 г. № 39 «</w:t>
      </w:r>
      <w:r>
        <w:rPr>
          <w:rFonts w:hint="default" w:ascii="Arial" w:hAnsi="Arial" w:cs="Arial"/>
          <w:bCs/>
          <w:sz w:val="24"/>
          <w:szCs w:val="24"/>
          <w:lang w:val="ru-RU"/>
        </w:rPr>
        <w:t>О проведении мероприятий по уничтожению очагов произрастания дикорастущих наркотикосодержащих растений на территории Сысоевского сельского поселения Суровикинского муниципального района Волгоградской области»,</w:t>
      </w:r>
      <w:r>
        <w:rPr>
          <w:rFonts w:hint="default" w:ascii="Arial" w:hAnsi="Arial" w:cs="Arial"/>
          <w:sz w:val="24"/>
          <w:szCs w:val="24"/>
          <w:lang w:val="ru-RU"/>
        </w:rPr>
        <w:t>:</w:t>
      </w:r>
    </w:p>
    <w:p w14:paraId="5908EB76">
      <w:pPr>
        <w:pStyle w:val="194"/>
        <w:jc w:val="both"/>
        <w:rPr>
          <w:rFonts w:hint="default" w:ascii="Arial" w:hAnsi="Arial" w:cs="Arial"/>
          <w:b/>
          <w:sz w:val="24"/>
          <w:szCs w:val="24"/>
        </w:rPr>
      </w:pPr>
    </w:p>
    <w:p w14:paraId="5CED927E">
      <w:pPr>
        <w:pStyle w:val="194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     1.  Назначить ответственным за выявление и уничтожение очагов дикорастущих наркотикосодержащих  растений </w:t>
      </w:r>
      <w:r>
        <w:rPr>
          <w:rFonts w:hint="default" w:ascii="Arial" w:hAnsi="Arial" w:cs="Arial"/>
          <w:bCs/>
          <w:sz w:val="24"/>
          <w:szCs w:val="24"/>
        </w:rPr>
        <w:t xml:space="preserve">на территории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 Суровикинского муниципального района Волгоградской области специалиста администрации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 </w:t>
      </w:r>
      <w:r>
        <w:rPr>
          <w:rFonts w:hint="default" w:ascii="Arial" w:hAnsi="Arial" w:cs="Arial"/>
          <w:sz w:val="24"/>
          <w:szCs w:val="24"/>
          <w:lang w:val="ru-RU"/>
        </w:rPr>
        <w:t>Порошину В. Ю.</w:t>
      </w:r>
    </w:p>
    <w:p w14:paraId="12473CAF">
      <w:pPr>
        <w:pStyle w:val="194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   2. Контроль за исполнением настоящего распоряжения оставляю за собой.</w:t>
      </w:r>
    </w:p>
    <w:p w14:paraId="2B2FFB1D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31B6CBA4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6A62DA85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73C0B47B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69962745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5079D844">
      <w:pPr>
        <w:pStyle w:val="194"/>
        <w:jc w:val="both"/>
        <w:rPr>
          <w:rFonts w:hint="default" w:ascii="Arial" w:hAnsi="Arial" w:cs="Arial"/>
          <w:sz w:val="24"/>
          <w:szCs w:val="24"/>
        </w:rPr>
      </w:pPr>
    </w:p>
    <w:p w14:paraId="68BCBC1E">
      <w:pPr>
        <w:pStyle w:val="194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Глава </w:t>
      </w: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</w:p>
    <w:p w14:paraId="1E6E3FC2">
      <w:pPr>
        <w:pStyle w:val="194"/>
        <w:jc w:val="both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</w:rPr>
        <w:t xml:space="preserve">сельского поселения                                                   </w:t>
      </w: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Д. Г. Пискаревская</w:t>
      </w:r>
    </w:p>
    <w:p w14:paraId="494E1AEC">
      <w:pPr>
        <w:jc w:val="both"/>
        <w:rPr>
          <w:rFonts w:hint="default" w:ascii="Arial" w:hAnsi="Arial" w:cs="Arial"/>
          <w:b/>
          <w:sz w:val="24"/>
          <w:szCs w:val="24"/>
          <w:lang w:val="ru-RU"/>
        </w:rPr>
      </w:pPr>
    </w:p>
    <w:p w14:paraId="7652C4BE">
      <w:pPr>
        <w:rPr>
          <w:rFonts w:hint="default" w:ascii="Arial" w:hAnsi="Arial" w:cs="Arial"/>
          <w:sz w:val="24"/>
          <w:szCs w:val="24"/>
          <w:lang w:val="ru-RU"/>
        </w:rPr>
      </w:pPr>
    </w:p>
    <w:p w14:paraId="7EA41CBE">
      <w:pPr>
        <w:rPr>
          <w:rFonts w:hint="default" w:ascii="Arial" w:hAnsi="Arial" w:cs="Arial"/>
          <w:sz w:val="24"/>
          <w:szCs w:val="24"/>
          <w:lang w:val="ru-RU"/>
        </w:rPr>
      </w:pPr>
    </w:p>
    <w:p w14:paraId="5EAF0EEB">
      <w:pPr>
        <w:rPr>
          <w:rFonts w:hint="default" w:ascii="Arial" w:hAnsi="Arial" w:cs="Arial"/>
          <w:sz w:val="24"/>
          <w:szCs w:val="24"/>
          <w:lang w:val="ru-RU"/>
        </w:rPr>
      </w:pPr>
    </w:p>
    <w:p w14:paraId="3E994558">
      <w:pPr>
        <w:rPr>
          <w:rFonts w:hint="default" w:ascii="Arial" w:hAnsi="Arial" w:cs="Arial"/>
          <w:sz w:val="24"/>
          <w:szCs w:val="24"/>
          <w:lang w:val="ru-RU"/>
        </w:rPr>
      </w:pPr>
    </w:p>
    <w:p w14:paraId="4B3BE65F">
      <w:pPr>
        <w:rPr>
          <w:rFonts w:hint="default" w:ascii="Arial" w:hAnsi="Arial" w:cs="Arial"/>
          <w:sz w:val="24"/>
          <w:szCs w:val="24"/>
          <w:lang w:val="ru-RU"/>
        </w:rPr>
      </w:pPr>
    </w:p>
    <w:p w14:paraId="3BF04FF9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С распоряжением ознакомлен:</w:t>
      </w:r>
    </w:p>
    <w:p w14:paraId="4748E62B">
      <w:pPr>
        <w:rPr>
          <w:rFonts w:hint="default" w:ascii="Arial" w:hAnsi="Arial" w:cs="Arial"/>
          <w:sz w:val="24"/>
          <w:szCs w:val="24"/>
          <w:lang w:val="ru-RU"/>
        </w:rPr>
      </w:pPr>
    </w:p>
    <w:p w14:paraId="552862A9">
      <w:pPr>
        <w:rPr>
          <w:rFonts w:hint="default" w:ascii="Arial" w:hAnsi="Arial" w:cs="Arial"/>
          <w:sz w:val="24"/>
          <w:szCs w:val="24"/>
          <w:lang w:val="ru-RU"/>
        </w:rPr>
      </w:pPr>
    </w:p>
    <w:p w14:paraId="5562A0DA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                       _____________________     __________________</w:t>
      </w:r>
    </w:p>
    <w:p w14:paraId="7CE14E20">
      <w:pPr>
        <w:rPr>
          <w:rFonts w:hint="default" w:ascii="Arial" w:hAnsi="Arial" w:cs="Arial"/>
          <w:sz w:val="24"/>
          <w:szCs w:val="24"/>
          <w:lang w:val="ru-RU"/>
        </w:rPr>
      </w:pPr>
    </w:p>
    <w:p w14:paraId="51576EB0">
      <w:pPr>
        <w:rPr>
          <w:rFonts w:hint="default" w:ascii="Arial" w:hAnsi="Arial" w:cs="Arial"/>
          <w:sz w:val="24"/>
          <w:szCs w:val="24"/>
          <w:lang w:val="ru-RU"/>
        </w:rPr>
      </w:pPr>
    </w:p>
    <w:p w14:paraId="16315E7E">
      <w:pPr>
        <w:rPr>
          <w:rFonts w:hint="default" w:ascii="Arial" w:hAnsi="Arial" w:cs="Arial"/>
          <w:sz w:val="24"/>
          <w:szCs w:val="24"/>
          <w:lang w:val="ru-RU"/>
        </w:rPr>
      </w:pPr>
    </w:p>
    <w:p w14:paraId="426A42A9">
      <w:pPr>
        <w:rPr>
          <w:rFonts w:hint="default" w:ascii="Arial" w:hAnsi="Arial" w:cs="Arial"/>
          <w:sz w:val="24"/>
          <w:szCs w:val="24"/>
          <w:lang w:val="ru-RU"/>
        </w:rPr>
      </w:pPr>
    </w:p>
    <w:p w14:paraId="397EAF65">
      <w:pPr>
        <w:rPr>
          <w:rFonts w:hint="default" w:ascii="Arial" w:hAnsi="Arial" w:cs="Arial"/>
          <w:sz w:val="24"/>
          <w:szCs w:val="24"/>
          <w:lang w:val="ru-RU"/>
        </w:rPr>
      </w:pPr>
    </w:p>
    <w:p w14:paraId="7070D31D">
      <w:pPr>
        <w:rPr>
          <w:rFonts w:hint="default" w:ascii="Arial" w:hAnsi="Arial" w:cs="Arial"/>
          <w:sz w:val="24"/>
          <w:szCs w:val="24"/>
          <w:lang w:val="ru-RU"/>
        </w:rPr>
      </w:pPr>
    </w:p>
    <w:p w14:paraId="3D1A7DC7">
      <w:pPr>
        <w:rPr>
          <w:rFonts w:hint="default" w:ascii="Arial" w:hAnsi="Arial" w:cs="Arial"/>
          <w:sz w:val="24"/>
          <w:szCs w:val="24"/>
          <w:lang w:val="ru-RU"/>
        </w:rPr>
      </w:pPr>
    </w:p>
    <w:p w14:paraId="7F9649D8">
      <w:pPr>
        <w:jc w:val="both"/>
        <w:rPr>
          <w:rFonts w:hint="default" w:ascii="Arial" w:hAnsi="Arial" w:cs="Arial"/>
          <w:sz w:val="24"/>
          <w:szCs w:val="24"/>
          <w:lang w:val="ru-RU"/>
        </w:rPr>
        <w:sectPr>
          <w:footnotePr>
            <w:pos w:val="beneathText"/>
          </w:footnotePr>
          <w:pgSz w:w="11905" w:h="16837"/>
          <w:pgMar w:top="1135" w:right="566" w:bottom="567" w:left="1701" w:header="720" w:footer="720" w:gutter="0"/>
          <w:cols w:space="720" w:num="1"/>
          <w:docGrid w:linePitch="360" w:charSpace="0"/>
        </w:sectPr>
      </w:pPr>
    </w:p>
    <w:p w14:paraId="6DD93C92">
      <w:pPr>
        <w:ind w:left="4860"/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Приложение 2</w:t>
      </w:r>
    </w:p>
    <w:p w14:paraId="508DC900">
      <w:pPr>
        <w:pStyle w:val="194"/>
        <w:ind w:left="486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к постановлению администрации</w:t>
      </w:r>
    </w:p>
    <w:p w14:paraId="44DCA9D3">
      <w:pPr>
        <w:pStyle w:val="194"/>
        <w:ind w:left="4860"/>
        <w:jc w:val="righ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>Сысоевского</w:t>
      </w:r>
      <w:r>
        <w:rPr>
          <w:rFonts w:hint="default" w:ascii="Arial" w:hAnsi="Arial" w:cs="Arial"/>
          <w:sz w:val="24"/>
          <w:szCs w:val="24"/>
        </w:rPr>
        <w:t xml:space="preserve"> сельского поселения</w:t>
      </w:r>
    </w:p>
    <w:p w14:paraId="4441C73E">
      <w:pPr>
        <w:jc w:val="right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от  23.05.2025 г.  № 39</w:t>
      </w:r>
    </w:p>
    <w:p w14:paraId="21C631E1">
      <w:pPr>
        <w:jc w:val="right"/>
        <w:rPr>
          <w:rFonts w:hint="default" w:ascii="Arial" w:hAnsi="Arial" w:cs="Arial"/>
          <w:sz w:val="24"/>
          <w:szCs w:val="24"/>
          <w:lang w:val="ru-RU"/>
        </w:rPr>
      </w:pPr>
    </w:p>
    <w:p w14:paraId="21477DB2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>ГРАФИК</w:t>
      </w:r>
    </w:p>
    <w:p w14:paraId="0479736F">
      <w:pPr>
        <w:jc w:val="center"/>
        <w:rPr>
          <w:rFonts w:hint="default" w:ascii="Arial" w:hAnsi="Arial" w:cs="Arial"/>
          <w:sz w:val="24"/>
          <w:szCs w:val="24"/>
          <w:lang w:val="ru-RU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Рейдовых мероприятий по выявлению и уничтожению наркотикосодержащих растений </w:t>
      </w:r>
      <w:r>
        <w:rPr>
          <w:rFonts w:hint="default" w:ascii="Arial" w:hAnsi="Arial" w:cs="Arial"/>
          <w:bCs/>
          <w:sz w:val="24"/>
          <w:szCs w:val="24"/>
          <w:lang w:val="ru-RU"/>
        </w:rPr>
        <w:t xml:space="preserve">на территории </w:t>
      </w:r>
      <w:r>
        <w:rPr>
          <w:rFonts w:hint="default" w:ascii="Arial" w:hAnsi="Arial" w:cs="Arial"/>
          <w:sz w:val="24"/>
          <w:szCs w:val="24"/>
          <w:lang w:val="ru-RU"/>
        </w:rPr>
        <w:t>Сысоевского сельского поселения Суровикинского муниципального района Волгоградской области</w:t>
      </w:r>
    </w:p>
    <w:p w14:paraId="1B2552F6">
      <w:pPr>
        <w:jc w:val="center"/>
        <w:rPr>
          <w:rFonts w:hint="default" w:ascii="Arial" w:hAnsi="Arial" w:cs="Arial"/>
          <w:sz w:val="24"/>
          <w:szCs w:val="24"/>
          <w:lang w:val="ru-RU"/>
        </w:rPr>
      </w:pPr>
    </w:p>
    <w:tbl>
      <w:tblPr>
        <w:tblStyle w:val="15"/>
        <w:tblW w:w="14550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60"/>
        <w:gridCol w:w="315"/>
        <w:gridCol w:w="300"/>
        <w:gridCol w:w="300"/>
        <w:gridCol w:w="285"/>
        <w:gridCol w:w="315"/>
        <w:gridCol w:w="300"/>
        <w:gridCol w:w="315"/>
        <w:gridCol w:w="330"/>
        <w:gridCol w:w="390"/>
        <w:gridCol w:w="360"/>
        <w:gridCol w:w="330"/>
        <w:gridCol w:w="285"/>
        <w:gridCol w:w="375"/>
        <w:gridCol w:w="375"/>
        <w:gridCol w:w="420"/>
        <w:gridCol w:w="465"/>
        <w:gridCol w:w="495"/>
        <w:gridCol w:w="555"/>
        <w:gridCol w:w="495"/>
        <w:gridCol w:w="540"/>
        <w:gridCol w:w="570"/>
        <w:gridCol w:w="510"/>
        <w:gridCol w:w="480"/>
        <w:gridCol w:w="540"/>
        <w:gridCol w:w="510"/>
        <w:gridCol w:w="495"/>
        <w:gridCol w:w="480"/>
        <w:gridCol w:w="525"/>
        <w:gridCol w:w="510"/>
        <w:gridCol w:w="450"/>
      </w:tblGrid>
      <w:tr w14:paraId="7F96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5" w:type="dxa"/>
          </w:tcPr>
          <w:p w14:paraId="4330543D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Месяц/число</w:t>
            </w:r>
          </w:p>
        </w:tc>
        <w:tc>
          <w:tcPr>
            <w:tcW w:w="360" w:type="dxa"/>
            <w:textDirection w:val="lrTbV"/>
            <w:vAlign w:val="bottom"/>
          </w:tcPr>
          <w:p w14:paraId="778C10A9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15" w:type="dxa"/>
            <w:textDirection w:val="lrTbV"/>
            <w:vAlign w:val="bottom"/>
          </w:tcPr>
          <w:p w14:paraId="63922EFF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00" w:type="dxa"/>
            <w:textDirection w:val="lrTbV"/>
            <w:vAlign w:val="bottom"/>
          </w:tcPr>
          <w:p w14:paraId="09E30570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00" w:type="dxa"/>
            <w:textDirection w:val="lrTbV"/>
            <w:vAlign w:val="bottom"/>
          </w:tcPr>
          <w:p w14:paraId="147351B8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285" w:type="dxa"/>
            <w:textDirection w:val="lrTbV"/>
            <w:vAlign w:val="bottom"/>
          </w:tcPr>
          <w:p w14:paraId="1201392B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15" w:type="dxa"/>
            <w:textDirection w:val="lrTbV"/>
            <w:vAlign w:val="bottom"/>
          </w:tcPr>
          <w:p w14:paraId="3053CD4E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00" w:type="dxa"/>
            <w:textDirection w:val="lrTbV"/>
            <w:vAlign w:val="bottom"/>
          </w:tcPr>
          <w:p w14:paraId="7DDDCF7C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15" w:type="dxa"/>
            <w:textDirection w:val="lrTbV"/>
            <w:vAlign w:val="bottom"/>
          </w:tcPr>
          <w:p w14:paraId="59025E59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30" w:type="dxa"/>
            <w:textDirection w:val="lrTbV"/>
            <w:vAlign w:val="bottom"/>
          </w:tcPr>
          <w:p w14:paraId="474E5583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90" w:type="dxa"/>
            <w:textDirection w:val="lrTbV"/>
            <w:vAlign w:val="bottom"/>
          </w:tcPr>
          <w:p w14:paraId="2F88DD5A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60" w:type="dxa"/>
            <w:textDirection w:val="lrTbV"/>
            <w:vAlign w:val="bottom"/>
          </w:tcPr>
          <w:p w14:paraId="4891BA02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30" w:type="dxa"/>
            <w:textDirection w:val="lrTbV"/>
            <w:vAlign w:val="bottom"/>
          </w:tcPr>
          <w:p w14:paraId="5C56A9D3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285" w:type="dxa"/>
            <w:textDirection w:val="lrTbV"/>
            <w:vAlign w:val="bottom"/>
          </w:tcPr>
          <w:p w14:paraId="047EAC63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75" w:type="dxa"/>
            <w:textDirection w:val="lrTbV"/>
            <w:vAlign w:val="bottom"/>
          </w:tcPr>
          <w:p w14:paraId="7FB1C85A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375" w:type="dxa"/>
            <w:textDirection w:val="lrTbV"/>
            <w:vAlign w:val="bottom"/>
          </w:tcPr>
          <w:p w14:paraId="6DF823A0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420" w:type="dxa"/>
            <w:textDirection w:val="lrTbV"/>
            <w:vAlign w:val="bottom"/>
          </w:tcPr>
          <w:p w14:paraId="2D99096B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465" w:type="dxa"/>
            <w:textDirection w:val="lrTbV"/>
            <w:vAlign w:val="bottom"/>
          </w:tcPr>
          <w:p w14:paraId="28E98DA3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17</w:t>
            </w:r>
          </w:p>
        </w:tc>
        <w:tc>
          <w:tcPr>
            <w:tcW w:w="495" w:type="dxa"/>
            <w:textDirection w:val="lrTbV"/>
            <w:vAlign w:val="bottom"/>
          </w:tcPr>
          <w:p w14:paraId="6554466B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18</w:t>
            </w:r>
          </w:p>
        </w:tc>
        <w:tc>
          <w:tcPr>
            <w:tcW w:w="555" w:type="dxa"/>
            <w:textDirection w:val="lrTbV"/>
            <w:vAlign w:val="bottom"/>
          </w:tcPr>
          <w:p w14:paraId="7BE7457A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19</w:t>
            </w:r>
          </w:p>
        </w:tc>
        <w:tc>
          <w:tcPr>
            <w:tcW w:w="495" w:type="dxa"/>
            <w:textDirection w:val="lrTbV"/>
            <w:vAlign w:val="bottom"/>
          </w:tcPr>
          <w:p w14:paraId="33EAAA3D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20</w:t>
            </w:r>
          </w:p>
        </w:tc>
        <w:tc>
          <w:tcPr>
            <w:tcW w:w="540" w:type="dxa"/>
            <w:textDirection w:val="lrTbV"/>
            <w:vAlign w:val="bottom"/>
          </w:tcPr>
          <w:p w14:paraId="673C9ABF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21</w:t>
            </w:r>
          </w:p>
        </w:tc>
        <w:tc>
          <w:tcPr>
            <w:tcW w:w="570" w:type="dxa"/>
            <w:textDirection w:val="lrTbV"/>
            <w:vAlign w:val="bottom"/>
          </w:tcPr>
          <w:p w14:paraId="6EEAD891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22</w:t>
            </w:r>
          </w:p>
        </w:tc>
        <w:tc>
          <w:tcPr>
            <w:tcW w:w="510" w:type="dxa"/>
            <w:textDirection w:val="lrTbV"/>
            <w:vAlign w:val="bottom"/>
          </w:tcPr>
          <w:p w14:paraId="4526A144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23</w:t>
            </w:r>
          </w:p>
        </w:tc>
        <w:tc>
          <w:tcPr>
            <w:tcW w:w="480" w:type="dxa"/>
            <w:textDirection w:val="lrTbV"/>
            <w:vAlign w:val="bottom"/>
          </w:tcPr>
          <w:p w14:paraId="7C82182A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24</w:t>
            </w:r>
          </w:p>
        </w:tc>
        <w:tc>
          <w:tcPr>
            <w:tcW w:w="540" w:type="dxa"/>
            <w:textDirection w:val="lrTbV"/>
            <w:vAlign w:val="bottom"/>
          </w:tcPr>
          <w:p w14:paraId="492147BD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25</w:t>
            </w:r>
          </w:p>
        </w:tc>
        <w:tc>
          <w:tcPr>
            <w:tcW w:w="510" w:type="dxa"/>
            <w:textDirection w:val="lrTbV"/>
            <w:vAlign w:val="bottom"/>
          </w:tcPr>
          <w:p w14:paraId="749674D2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26</w:t>
            </w:r>
          </w:p>
        </w:tc>
        <w:tc>
          <w:tcPr>
            <w:tcW w:w="495" w:type="dxa"/>
            <w:textDirection w:val="lrTbV"/>
            <w:vAlign w:val="bottom"/>
          </w:tcPr>
          <w:p w14:paraId="26D1C011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27</w:t>
            </w:r>
          </w:p>
        </w:tc>
        <w:tc>
          <w:tcPr>
            <w:tcW w:w="480" w:type="dxa"/>
            <w:textDirection w:val="lrTbV"/>
            <w:vAlign w:val="bottom"/>
          </w:tcPr>
          <w:p w14:paraId="6BC24696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28</w:t>
            </w:r>
          </w:p>
        </w:tc>
        <w:tc>
          <w:tcPr>
            <w:tcW w:w="525" w:type="dxa"/>
            <w:textDirection w:val="lrTbV"/>
            <w:vAlign w:val="bottom"/>
          </w:tcPr>
          <w:p w14:paraId="7166382A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29</w:t>
            </w:r>
          </w:p>
        </w:tc>
        <w:tc>
          <w:tcPr>
            <w:tcW w:w="510" w:type="dxa"/>
            <w:textDirection w:val="lrTbV"/>
            <w:vAlign w:val="bottom"/>
          </w:tcPr>
          <w:p w14:paraId="7E100E45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30</w:t>
            </w:r>
          </w:p>
        </w:tc>
        <w:tc>
          <w:tcPr>
            <w:tcW w:w="450" w:type="dxa"/>
            <w:textDirection w:val="lrTbV"/>
            <w:vAlign w:val="bottom"/>
          </w:tcPr>
          <w:p w14:paraId="25D63D28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31</w:t>
            </w:r>
          </w:p>
        </w:tc>
      </w:tr>
      <w:tr w14:paraId="763FC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648E5949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май</w:t>
            </w:r>
          </w:p>
        </w:tc>
        <w:tc>
          <w:tcPr>
            <w:tcW w:w="360" w:type="dxa"/>
          </w:tcPr>
          <w:p w14:paraId="714A88B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23167F3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38E4BEC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7834E94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03A1EFE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0634C2B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1386795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73BDB14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1419FD6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0C009E6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5CB0089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25F9076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2C65A4E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5D1150F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41700B3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3EBD4DA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6C06459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1593783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0063CDE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7A7039A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540" w:type="dxa"/>
          </w:tcPr>
          <w:p w14:paraId="3778D21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5120496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5DF846B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088A78B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6216732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769200D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2DBBE87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787E39D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525" w:type="dxa"/>
          </w:tcPr>
          <w:p w14:paraId="6C69AA0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32D9519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732E0D7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466B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9FEAC7C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июнь</w:t>
            </w:r>
          </w:p>
        </w:tc>
        <w:tc>
          <w:tcPr>
            <w:tcW w:w="360" w:type="dxa"/>
          </w:tcPr>
          <w:p w14:paraId="6A14F33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20888A8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6060F0F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5DD83DB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2A37C6E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6477DFE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45F124E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4289202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562031A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7D236CC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011CB16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42FB54E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43F4423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0EBAE5D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787102D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45CE4A3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589CBA4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495" w:type="dxa"/>
          </w:tcPr>
          <w:p w14:paraId="67A5F17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5777ED1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54DE815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052D701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1B0377B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05152B1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75CFF59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613D923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7B5A1A5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7C8901D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480" w:type="dxa"/>
          </w:tcPr>
          <w:p w14:paraId="255C66E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0424039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62D3A3B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78A32EA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6A57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149D819C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июль</w:t>
            </w:r>
          </w:p>
        </w:tc>
        <w:tc>
          <w:tcPr>
            <w:tcW w:w="360" w:type="dxa"/>
          </w:tcPr>
          <w:p w14:paraId="0E24A9F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0F3EB4D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135B69A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5D07B99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4EAA546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5D2554F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001F0E0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7EFAE23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45126A4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3238C6C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44B86D3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43B5D40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55D19C8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32871B3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375" w:type="dxa"/>
          </w:tcPr>
          <w:p w14:paraId="57D0D6C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20238DE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29D0B6F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0E0A7E3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77A253F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797CECC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54E4C86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2690EA7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59D6F5C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17CAE55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0030142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B37816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4009D01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7D8B4B4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13D7F6C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C3FA11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450" w:type="dxa"/>
          </w:tcPr>
          <w:p w14:paraId="108F278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7A2C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3DC843FE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август</w:t>
            </w:r>
          </w:p>
        </w:tc>
        <w:tc>
          <w:tcPr>
            <w:tcW w:w="360" w:type="dxa"/>
          </w:tcPr>
          <w:p w14:paraId="0C8637A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09F2D9D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5BA1893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1BAEB70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7107724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1C40C9C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094A954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645A937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0D9DF99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62117B0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401E760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330" w:type="dxa"/>
          </w:tcPr>
          <w:p w14:paraId="076F05C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136A8E3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13C5B05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39CBC06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228B102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5BB2EE1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2AD3544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3D88B05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495" w:type="dxa"/>
          </w:tcPr>
          <w:p w14:paraId="481F72B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5EE3FA5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6A34055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24A0439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480DFDC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2E5B643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11EB63F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263DEAD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299558A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6E5DDF1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699EE1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123CB3E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6029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500ED8DB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  <w:t>сентябрь</w:t>
            </w:r>
          </w:p>
        </w:tc>
        <w:tc>
          <w:tcPr>
            <w:tcW w:w="360" w:type="dxa"/>
          </w:tcPr>
          <w:p w14:paraId="134D8A1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0053CF5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1BDAF98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7D88A4F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20E74AE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1093926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24574E1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14FA185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06306A3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06FD6B0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2D138F4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7CBF47D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2093D34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5DA0985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725C914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549DAB8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4DA8D7E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495" w:type="dxa"/>
          </w:tcPr>
          <w:p w14:paraId="3C56C31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14E2FF8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388C2E7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055E618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3CA46C2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4048A2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1030809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6D491EB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  <w:t>/</w:t>
            </w:r>
          </w:p>
        </w:tc>
        <w:tc>
          <w:tcPr>
            <w:tcW w:w="510" w:type="dxa"/>
          </w:tcPr>
          <w:p w14:paraId="39BCA4E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5DCFF61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23A2D2F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2F16CA2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5FD5763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6083524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476B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4158047D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0DA8B74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0CDBFE5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0E8FCC6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6F7E819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1EC2E23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50F751B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4D802EF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4308F51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4DE05F5A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47A384D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1F367C6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5BD8F84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79D6F63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56128D7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7E357AF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0FA3668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62F2634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66FCC17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23A47B7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6ECB243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4EFD4AD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7EB2FA55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5D2B11C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6AA6E89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1DCF433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2AC388D9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5732F15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687CA48D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69BA0CF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C55E49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6A23A4B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1AED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</w:tcPr>
          <w:p w14:paraId="7A6BACC3">
            <w:pPr>
              <w:widowControl w:val="0"/>
              <w:jc w:val="center"/>
              <w:rPr>
                <w:rFonts w:hint="default" w:ascii="Arial" w:hAnsi="Arial" w:cs="Arial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7EF8C33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517D9E6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01EB289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23284E2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494871A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421FF87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00" w:type="dxa"/>
          </w:tcPr>
          <w:p w14:paraId="42E9E47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15" w:type="dxa"/>
          </w:tcPr>
          <w:p w14:paraId="1DF62AB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3AC2EA2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90" w:type="dxa"/>
          </w:tcPr>
          <w:p w14:paraId="3B0A3FD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60" w:type="dxa"/>
          </w:tcPr>
          <w:p w14:paraId="03CC53D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0" w:type="dxa"/>
          </w:tcPr>
          <w:p w14:paraId="79DDA22E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5" w:type="dxa"/>
          </w:tcPr>
          <w:p w14:paraId="266E754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4B43E107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75" w:type="dxa"/>
          </w:tcPr>
          <w:p w14:paraId="29A98754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20" w:type="dxa"/>
          </w:tcPr>
          <w:p w14:paraId="7054D78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65" w:type="dxa"/>
          </w:tcPr>
          <w:p w14:paraId="0535397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61620B43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55" w:type="dxa"/>
          </w:tcPr>
          <w:p w14:paraId="02606B50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59B1799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1FB45BA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70" w:type="dxa"/>
          </w:tcPr>
          <w:p w14:paraId="16F49776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181F4CE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565F7C7C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40" w:type="dxa"/>
          </w:tcPr>
          <w:p w14:paraId="1E4231E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06A25428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95" w:type="dxa"/>
          </w:tcPr>
          <w:p w14:paraId="49A0B4DF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0" w:type="dxa"/>
          </w:tcPr>
          <w:p w14:paraId="4D01611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25" w:type="dxa"/>
          </w:tcPr>
          <w:p w14:paraId="0B920B42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510" w:type="dxa"/>
          </w:tcPr>
          <w:p w14:paraId="40F42A9B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50" w:type="dxa"/>
          </w:tcPr>
          <w:p w14:paraId="098F9E11">
            <w:pPr>
              <w:widowControl w:val="0"/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554B70D">
      <w:pPr>
        <w:jc w:val="center"/>
        <w:rPr>
          <w:rFonts w:ascii="Arial" w:hAnsi="Arial" w:cs="Arial"/>
          <w:lang w:val="ru-RU"/>
        </w:rPr>
      </w:pPr>
    </w:p>
    <w:sectPr>
      <w:footnotePr>
        <w:pos w:val="beneathText"/>
      </w:footnotePr>
      <w:pgSz w:w="16837" w:h="11905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ohit Hindi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WenQuanYi Micro Hei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1134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</w:foot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00"/>
    <w:rsid w:val="000120EC"/>
    <w:rsid w:val="00030FB0"/>
    <w:rsid w:val="00067AD5"/>
    <w:rsid w:val="000D3DC9"/>
    <w:rsid w:val="000E60E5"/>
    <w:rsid w:val="00104374"/>
    <w:rsid w:val="0013687D"/>
    <w:rsid w:val="001707AC"/>
    <w:rsid w:val="001D3D01"/>
    <w:rsid w:val="00295CC7"/>
    <w:rsid w:val="002D1811"/>
    <w:rsid w:val="002E0EAA"/>
    <w:rsid w:val="002F2495"/>
    <w:rsid w:val="00323300"/>
    <w:rsid w:val="00355DDC"/>
    <w:rsid w:val="00370ABD"/>
    <w:rsid w:val="00371C1F"/>
    <w:rsid w:val="0040728A"/>
    <w:rsid w:val="0042025B"/>
    <w:rsid w:val="00446C8E"/>
    <w:rsid w:val="004946B5"/>
    <w:rsid w:val="004B263E"/>
    <w:rsid w:val="004E2B28"/>
    <w:rsid w:val="00503803"/>
    <w:rsid w:val="00584062"/>
    <w:rsid w:val="005B71A5"/>
    <w:rsid w:val="005F68F4"/>
    <w:rsid w:val="0060580F"/>
    <w:rsid w:val="0062709C"/>
    <w:rsid w:val="00643F5B"/>
    <w:rsid w:val="00690829"/>
    <w:rsid w:val="00694294"/>
    <w:rsid w:val="006A612E"/>
    <w:rsid w:val="006F3B3E"/>
    <w:rsid w:val="006F536C"/>
    <w:rsid w:val="00766EB4"/>
    <w:rsid w:val="00783FF8"/>
    <w:rsid w:val="007A214C"/>
    <w:rsid w:val="007C1F99"/>
    <w:rsid w:val="007C7EB9"/>
    <w:rsid w:val="007E7797"/>
    <w:rsid w:val="008130B1"/>
    <w:rsid w:val="00855E53"/>
    <w:rsid w:val="008871D4"/>
    <w:rsid w:val="00895FF7"/>
    <w:rsid w:val="008B31C6"/>
    <w:rsid w:val="00966E6E"/>
    <w:rsid w:val="00972C14"/>
    <w:rsid w:val="009C5042"/>
    <w:rsid w:val="00A35C96"/>
    <w:rsid w:val="00AC69C1"/>
    <w:rsid w:val="00AD2248"/>
    <w:rsid w:val="00AF3640"/>
    <w:rsid w:val="00B61666"/>
    <w:rsid w:val="00B61EFC"/>
    <w:rsid w:val="00B641F8"/>
    <w:rsid w:val="00C55ED3"/>
    <w:rsid w:val="00C77D5C"/>
    <w:rsid w:val="00C94FAE"/>
    <w:rsid w:val="00CF270D"/>
    <w:rsid w:val="00D005B5"/>
    <w:rsid w:val="00D06809"/>
    <w:rsid w:val="00D36F95"/>
    <w:rsid w:val="00D45A2E"/>
    <w:rsid w:val="00D53379"/>
    <w:rsid w:val="00D80926"/>
    <w:rsid w:val="00D824D2"/>
    <w:rsid w:val="00D863BF"/>
    <w:rsid w:val="00DA558A"/>
    <w:rsid w:val="00E2299E"/>
    <w:rsid w:val="00E7356E"/>
    <w:rsid w:val="00F279EA"/>
    <w:rsid w:val="00F432C4"/>
    <w:rsid w:val="00F53A81"/>
    <w:rsid w:val="00F6138B"/>
    <w:rsid w:val="00F907F1"/>
    <w:rsid w:val="0EBF562E"/>
    <w:rsid w:val="2B71203D"/>
    <w:rsid w:val="42BE3F6B"/>
    <w:rsid w:val="4D014485"/>
    <w:rsid w:val="4D2A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0"/>
      </w:tabs>
      <w:jc w:val="center"/>
      <w:outlineLvl w:val="0"/>
    </w:pPr>
    <w:rPr>
      <w:b/>
      <w:sz w:val="44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0"/>
      </w:tabs>
      <w:jc w:val="center"/>
      <w:outlineLvl w:val="1"/>
    </w:pPr>
    <w:rPr>
      <w:b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color w:val="000080"/>
      <w:u w:val="single"/>
    </w:rPr>
  </w:style>
  <w:style w:type="character" w:styleId="7">
    <w:name w:val="Strong"/>
    <w:qFormat/>
    <w:uiPriority w:val="0"/>
    <w:rPr>
      <w:b/>
      <w:bCs/>
    </w:rPr>
  </w:style>
  <w:style w:type="paragraph" w:styleId="8">
    <w:name w:val="Balloon Text"/>
    <w:basedOn w:val="1"/>
    <w:qFormat/>
    <w:uiPriority w:val="0"/>
    <w:rPr>
      <w:rFonts w:ascii="Tahoma" w:hAnsi="Tahoma"/>
      <w:sz w:val="16"/>
      <w:szCs w:val="16"/>
    </w:rPr>
  </w:style>
  <w:style w:type="paragraph" w:styleId="9">
    <w:name w:val="header"/>
    <w:basedOn w:val="1"/>
    <w:link w:val="196"/>
    <w:qFormat/>
    <w:uiPriority w:val="0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 w:eastAsia="Calibri" w:cs="Calibri"/>
      <w:color w:val="auto"/>
      <w:sz w:val="22"/>
      <w:szCs w:val="22"/>
      <w:lang w:val="ru-RU" w:eastAsia="ar-SA" w:bidi="ar-SA"/>
    </w:rPr>
  </w:style>
  <w:style w:type="paragraph" w:styleId="10">
    <w:name w:val="Body Text"/>
    <w:basedOn w:val="1"/>
    <w:qFormat/>
    <w:uiPriority w:val="0"/>
    <w:pPr>
      <w:spacing w:after="120"/>
    </w:pPr>
  </w:style>
  <w:style w:type="paragraph" w:styleId="11">
    <w:name w:val="Title"/>
    <w:basedOn w:val="1"/>
    <w:next w:val="10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styleId="12">
    <w:name w:val="List"/>
    <w:basedOn w:val="10"/>
    <w:qFormat/>
    <w:uiPriority w:val="0"/>
  </w:style>
  <w:style w:type="paragraph" w:styleId="13">
    <w:name w:val="Normal (Web)"/>
    <w:basedOn w:val="1"/>
    <w:uiPriority w:val="0"/>
    <w:pPr>
      <w:spacing w:before="280" w:after="280"/>
    </w:pPr>
    <w:rPr>
      <w:rFonts w:ascii="Verdana" w:hAnsi="Verdana" w:cs="Verdana"/>
      <w:color w:val="020270"/>
      <w:sz w:val="18"/>
      <w:szCs w:val="18"/>
    </w:rPr>
  </w:style>
  <w:style w:type="paragraph" w:styleId="14">
    <w:name w:val="Subtitle"/>
    <w:basedOn w:val="11"/>
    <w:next w:val="10"/>
    <w:qFormat/>
    <w:uiPriority w:val="0"/>
    <w:pPr>
      <w:jc w:val="center"/>
    </w:pPr>
    <w:rPr>
      <w:i/>
      <w:iCs/>
    </w:rPr>
  </w:style>
  <w:style w:type="table" w:styleId="15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Основной шрифт абзаца3"/>
    <w:qFormat/>
    <w:uiPriority w:val="0"/>
  </w:style>
  <w:style w:type="character" w:customStyle="1" w:styleId="17">
    <w:name w:val="WW8Num3z0"/>
    <w:qFormat/>
    <w:uiPriority w:val="0"/>
    <w:rPr>
      <w:rFonts w:ascii="Symbol" w:hAnsi="Symbol" w:cs="OpenSymbol"/>
    </w:rPr>
  </w:style>
  <w:style w:type="character" w:customStyle="1" w:styleId="18">
    <w:name w:val="Absatz-Standardschriftart"/>
    <w:qFormat/>
    <w:uiPriority w:val="0"/>
  </w:style>
  <w:style w:type="character" w:customStyle="1" w:styleId="19">
    <w:name w:val="WW-Absatz-Standardschriftart"/>
    <w:qFormat/>
    <w:uiPriority w:val="0"/>
  </w:style>
  <w:style w:type="character" w:customStyle="1" w:styleId="20">
    <w:name w:val="Основной шрифт абзаца2"/>
    <w:qFormat/>
    <w:uiPriority w:val="0"/>
  </w:style>
  <w:style w:type="character" w:customStyle="1" w:styleId="21">
    <w:name w:val="WW-Absatz-Standardschriftart1"/>
    <w:qFormat/>
    <w:uiPriority w:val="0"/>
  </w:style>
  <w:style w:type="character" w:customStyle="1" w:styleId="22">
    <w:name w:val="WW-Absatz-Standardschriftart11"/>
    <w:qFormat/>
    <w:uiPriority w:val="0"/>
  </w:style>
  <w:style w:type="character" w:customStyle="1" w:styleId="23">
    <w:name w:val="WW-Absatz-Standardschriftart111"/>
    <w:qFormat/>
    <w:uiPriority w:val="0"/>
  </w:style>
  <w:style w:type="character" w:customStyle="1" w:styleId="24">
    <w:name w:val="WW-Absatz-Standardschriftart1111"/>
    <w:qFormat/>
    <w:uiPriority w:val="0"/>
  </w:style>
  <w:style w:type="character" w:customStyle="1" w:styleId="25">
    <w:name w:val="WW-Absatz-Standardschriftart11111"/>
    <w:qFormat/>
    <w:uiPriority w:val="0"/>
  </w:style>
  <w:style w:type="character" w:customStyle="1" w:styleId="26">
    <w:name w:val="WW-Absatz-Standardschriftart111111"/>
    <w:qFormat/>
    <w:uiPriority w:val="0"/>
  </w:style>
  <w:style w:type="character" w:customStyle="1" w:styleId="27">
    <w:name w:val="WW-Absatz-Standardschriftart1111111"/>
    <w:qFormat/>
    <w:uiPriority w:val="0"/>
  </w:style>
  <w:style w:type="character" w:customStyle="1" w:styleId="28">
    <w:name w:val="WW-Absatz-Standardschriftart11111111"/>
    <w:qFormat/>
    <w:uiPriority w:val="0"/>
  </w:style>
  <w:style w:type="character" w:customStyle="1" w:styleId="29">
    <w:name w:val="WW-Absatz-Standardschriftart111111111"/>
    <w:qFormat/>
    <w:uiPriority w:val="0"/>
  </w:style>
  <w:style w:type="character" w:customStyle="1" w:styleId="30">
    <w:name w:val="WW-Absatz-Standardschriftart1111111111"/>
    <w:qFormat/>
    <w:uiPriority w:val="0"/>
  </w:style>
  <w:style w:type="character" w:customStyle="1" w:styleId="31">
    <w:name w:val="WW-Absatz-Standardschriftart11111111111"/>
    <w:qFormat/>
    <w:uiPriority w:val="0"/>
  </w:style>
  <w:style w:type="character" w:customStyle="1" w:styleId="32">
    <w:name w:val="WW-Absatz-Standardschriftart111111111111"/>
    <w:qFormat/>
    <w:uiPriority w:val="0"/>
  </w:style>
  <w:style w:type="character" w:customStyle="1" w:styleId="33">
    <w:name w:val="WW-Absatz-Standardschriftart1111111111111"/>
    <w:qFormat/>
    <w:uiPriority w:val="0"/>
  </w:style>
  <w:style w:type="character" w:customStyle="1" w:styleId="34">
    <w:name w:val="WW-Absatz-Standardschriftart11111111111111"/>
    <w:qFormat/>
    <w:uiPriority w:val="0"/>
  </w:style>
  <w:style w:type="character" w:customStyle="1" w:styleId="35">
    <w:name w:val="WW-Absatz-Standardschriftart111111111111111"/>
    <w:qFormat/>
    <w:uiPriority w:val="0"/>
  </w:style>
  <w:style w:type="character" w:customStyle="1" w:styleId="36">
    <w:name w:val="WW-Absatz-Standardschriftart1111111111111111"/>
    <w:qFormat/>
    <w:uiPriority w:val="0"/>
  </w:style>
  <w:style w:type="character" w:customStyle="1" w:styleId="37">
    <w:name w:val="WW-Absatz-Standardschriftart11111111111111111"/>
    <w:qFormat/>
    <w:uiPriority w:val="0"/>
  </w:style>
  <w:style w:type="character" w:customStyle="1" w:styleId="38">
    <w:name w:val="WW-Absatz-Standardschriftart111111111111111111"/>
    <w:qFormat/>
    <w:uiPriority w:val="0"/>
  </w:style>
  <w:style w:type="character" w:customStyle="1" w:styleId="39">
    <w:name w:val="WW-Absatz-Standardschriftart1111111111111111111"/>
    <w:qFormat/>
    <w:uiPriority w:val="0"/>
  </w:style>
  <w:style w:type="character" w:customStyle="1" w:styleId="40">
    <w:name w:val="WW-Absatz-Standardschriftart11111111111111111111"/>
    <w:qFormat/>
    <w:uiPriority w:val="0"/>
  </w:style>
  <w:style w:type="character" w:customStyle="1" w:styleId="41">
    <w:name w:val="WW-Absatz-Standardschriftart111111111111111111111"/>
    <w:qFormat/>
    <w:uiPriority w:val="0"/>
  </w:style>
  <w:style w:type="character" w:customStyle="1" w:styleId="42">
    <w:name w:val="WW-Absatz-Standardschriftart1111111111111111111111"/>
    <w:qFormat/>
    <w:uiPriority w:val="0"/>
  </w:style>
  <w:style w:type="character" w:customStyle="1" w:styleId="43">
    <w:name w:val="WW-Absatz-Standardschriftart11111111111111111111111"/>
    <w:qFormat/>
    <w:uiPriority w:val="0"/>
  </w:style>
  <w:style w:type="character" w:customStyle="1" w:styleId="44">
    <w:name w:val="WW-Absatz-Standardschriftart111111111111111111111111"/>
    <w:qFormat/>
    <w:uiPriority w:val="0"/>
  </w:style>
  <w:style w:type="character" w:customStyle="1" w:styleId="45">
    <w:name w:val="WW-Absatz-Standardschriftart1111111111111111111111111"/>
    <w:qFormat/>
    <w:uiPriority w:val="0"/>
  </w:style>
  <w:style w:type="character" w:customStyle="1" w:styleId="46">
    <w:name w:val="WW-Absatz-Standardschriftart11111111111111111111111111"/>
    <w:qFormat/>
    <w:uiPriority w:val="0"/>
  </w:style>
  <w:style w:type="character" w:customStyle="1" w:styleId="47">
    <w:name w:val="WW-Absatz-Standardschriftart111111111111111111111111111"/>
    <w:qFormat/>
    <w:uiPriority w:val="0"/>
  </w:style>
  <w:style w:type="character" w:customStyle="1" w:styleId="48">
    <w:name w:val="WW-Absatz-Standardschriftart1111111111111111111111111111"/>
    <w:qFormat/>
    <w:uiPriority w:val="0"/>
  </w:style>
  <w:style w:type="character" w:customStyle="1" w:styleId="49">
    <w:name w:val="WW-Absatz-Standardschriftart11111111111111111111111111111"/>
    <w:qFormat/>
    <w:uiPriority w:val="0"/>
  </w:style>
  <w:style w:type="character" w:customStyle="1" w:styleId="50">
    <w:name w:val="WW-Absatz-Standardschriftart111111111111111111111111111111"/>
    <w:qFormat/>
    <w:uiPriority w:val="0"/>
  </w:style>
  <w:style w:type="character" w:customStyle="1" w:styleId="51">
    <w:name w:val="WW-Absatz-Standardschriftart1111111111111111111111111111111"/>
    <w:qFormat/>
    <w:uiPriority w:val="0"/>
  </w:style>
  <w:style w:type="character" w:customStyle="1" w:styleId="52">
    <w:name w:val="WW-Absatz-Standardschriftart11111111111111111111111111111111"/>
    <w:qFormat/>
    <w:uiPriority w:val="0"/>
  </w:style>
  <w:style w:type="character" w:customStyle="1" w:styleId="53">
    <w:name w:val="WW-Absatz-Standardschriftart111111111111111111111111111111111"/>
    <w:qFormat/>
    <w:uiPriority w:val="0"/>
  </w:style>
  <w:style w:type="character" w:customStyle="1" w:styleId="54">
    <w:name w:val="WW-Absatz-Standardschriftart1111111111111111111111111111111111"/>
    <w:qFormat/>
    <w:uiPriority w:val="0"/>
  </w:style>
  <w:style w:type="character" w:customStyle="1" w:styleId="55">
    <w:name w:val="WW-Absatz-Standardschriftart11111111111111111111111111111111111"/>
    <w:qFormat/>
    <w:uiPriority w:val="0"/>
  </w:style>
  <w:style w:type="character" w:customStyle="1" w:styleId="56">
    <w:name w:val="WW-Absatz-Standardschriftart111111111111111111111111111111111111"/>
    <w:qFormat/>
    <w:uiPriority w:val="0"/>
  </w:style>
  <w:style w:type="character" w:customStyle="1" w:styleId="57">
    <w:name w:val="WW-Absatz-Standardschriftart1111111111111111111111111111111111111"/>
    <w:qFormat/>
    <w:uiPriority w:val="0"/>
  </w:style>
  <w:style w:type="character" w:customStyle="1" w:styleId="58">
    <w:name w:val="WW-Absatz-Standardschriftart11111111111111111111111111111111111111"/>
    <w:qFormat/>
    <w:uiPriority w:val="0"/>
  </w:style>
  <w:style w:type="character" w:customStyle="1" w:styleId="59">
    <w:name w:val="WW-Absatz-Standardschriftart111111111111111111111111111111111111111"/>
    <w:qFormat/>
    <w:uiPriority w:val="0"/>
  </w:style>
  <w:style w:type="character" w:customStyle="1" w:styleId="60">
    <w:name w:val="WW-Absatz-Standardschriftart1111111111111111111111111111111111111111"/>
    <w:qFormat/>
    <w:uiPriority w:val="0"/>
  </w:style>
  <w:style w:type="character" w:customStyle="1" w:styleId="61">
    <w:name w:val="Символ нумерации"/>
    <w:qFormat/>
    <w:uiPriority w:val="0"/>
  </w:style>
  <w:style w:type="character" w:customStyle="1" w:styleId="62">
    <w:name w:val="RTF_Num 2 1"/>
    <w:qFormat/>
    <w:uiPriority w:val="0"/>
    <w:rPr>
      <w:rFonts w:ascii="Times New Roman" w:hAnsi="Times New Roman" w:cs="Times New Roman"/>
    </w:rPr>
  </w:style>
  <w:style w:type="character" w:customStyle="1" w:styleId="63">
    <w:name w:val="Маркеры списка"/>
    <w:qFormat/>
    <w:uiPriority w:val="0"/>
    <w:rPr>
      <w:rFonts w:ascii="OpenSymbol" w:hAnsi="OpenSymbol" w:eastAsia="OpenSymbol" w:cs="OpenSymbol"/>
    </w:rPr>
  </w:style>
  <w:style w:type="character" w:customStyle="1" w:styleId="64">
    <w:name w:val="Основной шрифт абзаца1"/>
    <w:qFormat/>
    <w:uiPriority w:val="0"/>
  </w:style>
  <w:style w:type="paragraph" w:customStyle="1" w:styleId="65">
    <w:name w:val="Название3"/>
    <w:basedOn w:val="1"/>
    <w:qFormat/>
    <w:uiPriority w:val="0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66">
    <w:name w:val="Указатель3"/>
    <w:basedOn w:val="1"/>
    <w:qFormat/>
    <w:uiPriority w:val="0"/>
    <w:pPr>
      <w:suppressLineNumbers/>
    </w:pPr>
    <w:rPr>
      <w:rFonts w:ascii="Arial" w:hAnsi="Arial"/>
    </w:rPr>
  </w:style>
  <w:style w:type="paragraph" w:customStyle="1" w:styleId="67">
    <w:name w:val="Название2"/>
    <w:basedOn w:val="1"/>
    <w:qFormat/>
    <w:uiPriority w:val="0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68">
    <w:name w:val="Указатель2"/>
    <w:basedOn w:val="1"/>
    <w:qFormat/>
    <w:uiPriority w:val="0"/>
    <w:pPr>
      <w:suppressLineNumbers/>
    </w:pPr>
    <w:rPr>
      <w:rFonts w:ascii="Arial" w:hAnsi="Arial"/>
    </w:rPr>
  </w:style>
  <w:style w:type="paragraph" w:customStyle="1" w:styleId="69">
    <w:name w:val="Название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70">
    <w:name w:val="Указатель1"/>
    <w:basedOn w:val="1"/>
    <w:qFormat/>
    <w:uiPriority w:val="0"/>
    <w:pPr>
      <w:suppressLineNumbers/>
    </w:pPr>
  </w:style>
  <w:style w:type="paragraph" w:customStyle="1" w:styleId="71">
    <w:name w:val="Содержимое таблицы"/>
    <w:basedOn w:val="1"/>
    <w:qFormat/>
    <w:uiPriority w:val="0"/>
    <w:pPr>
      <w:suppressLineNumbers/>
    </w:pPr>
  </w:style>
  <w:style w:type="paragraph" w:customStyle="1" w:styleId="72">
    <w:name w:val="Заголовок таблицы"/>
    <w:basedOn w:val="71"/>
    <w:qFormat/>
    <w:uiPriority w:val="0"/>
    <w:pPr>
      <w:jc w:val="center"/>
    </w:pPr>
    <w:rPr>
      <w:b/>
      <w:bCs/>
    </w:rPr>
  </w:style>
  <w:style w:type="paragraph" w:customStyle="1" w:styleId="73">
    <w:name w:val="WW-Заголовок"/>
    <w:basedOn w:val="11"/>
    <w:next w:val="14"/>
    <w:qFormat/>
    <w:uiPriority w:val="0"/>
  </w:style>
  <w:style w:type="paragraph" w:customStyle="1" w:styleId="74">
    <w:name w:val="???????"/>
    <w:qFormat/>
    <w:uiPriority w:val="0"/>
    <w:pPr>
      <w:widowControl w:val="0"/>
      <w:suppressAutoHyphens/>
      <w:autoSpaceDE w:val="0"/>
      <w:spacing w:line="200" w:lineRule="atLeast"/>
    </w:pPr>
    <w:rPr>
      <w:rFonts w:ascii="Tahoma" w:hAnsi="Tahoma" w:eastAsia="Tahoma" w:cs="Times New Roman"/>
      <w:kern w:val="1"/>
      <w:sz w:val="36"/>
      <w:szCs w:val="36"/>
      <w:lang w:val="ru-RU" w:eastAsia="ru-RU" w:bidi="ar-SA"/>
    </w:rPr>
  </w:style>
  <w:style w:type="paragraph" w:customStyle="1" w:styleId="75">
    <w:name w:val="?????? ?? ????????"/>
    <w:basedOn w:val="74"/>
    <w:qFormat/>
    <w:uiPriority w:val="0"/>
  </w:style>
  <w:style w:type="paragraph" w:customStyle="1" w:styleId="76">
    <w:name w:val="?????? ? ?????"/>
    <w:basedOn w:val="74"/>
    <w:qFormat/>
    <w:uiPriority w:val="0"/>
  </w:style>
  <w:style w:type="paragraph" w:customStyle="1" w:styleId="77">
    <w:name w:val="?????? ??? ???????"/>
    <w:basedOn w:val="74"/>
    <w:qFormat/>
    <w:uiPriority w:val="0"/>
  </w:style>
  <w:style w:type="paragraph" w:customStyle="1" w:styleId="78">
    <w:name w:val="?????"/>
    <w:basedOn w:val="74"/>
    <w:qFormat/>
    <w:uiPriority w:val="0"/>
  </w:style>
  <w:style w:type="paragraph" w:customStyle="1" w:styleId="79">
    <w:name w:val="???????? ?????"/>
    <w:basedOn w:val="74"/>
    <w:qFormat/>
    <w:uiPriority w:val="0"/>
  </w:style>
  <w:style w:type="paragraph" w:customStyle="1" w:styleId="80">
    <w:name w:val="???????????? ?????? ?? ??????"/>
    <w:basedOn w:val="74"/>
    <w:qFormat/>
    <w:uiPriority w:val="0"/>
  </w:style>
  <w:style w:type="paragraph" w:customStyle="1" w:styleId="81">
    <w:name w:val="?????? ?????? ? ????????"/>
    <w:basedOn w:val="74"/>
    <w:qFormat/>
    <w:uiPriority w:val="0"/>
    <w:pPr>
      <w:ind w:firstLine="340"/>
    </w:pPr>
  </w:style>
  <w:style w:type="paragraph" w:customStyle="1" w:styleId="82">
    <w:name w:val="????????"/>
    <w:basedOn w:val="74"/>
    <w:qFormat/>
    <w:uiPriority w:val="0"/>
  </w:style>
  <w:style w:type="paragraph" w:customStyle="1" w:styleId="83">
    <w:name w:val="???????? 1"/>
    <w:basedOn w:val="74"/>
    <w:qFormat/>
    <w:uiPriority w:val="0"/>
    <w:pPr>
      <w:jc w:val="center"/>
    </w:pPr>
  </w:style>
  <w:style w:type="paragraph" w:customStyle="1" w:styleId="84">
    <w:name w:val="???????? 2"/>
    <w:basedOn w:val="74"/>
    <w:qFormat/>
    <w:uiPriority w:val="0"/>
    <w:pPr>
      <w:spacing w:before="57" w:after="57"/>
      <w:ind w:right="113"/>
      <w:jc w:val="center"/>
    </w:pPr>
  </w:style>
  <w:style w:type="paragraph" w:customStyle="1" w:styleId="85">
    <w:name w:val="?????????"/>
    <w:basedOn w:val="74"/>
    <w:qFormat/>
    <w:uiPriority w:val="0"/>
    <w:pPr>
      <w:spacing w:before="238" w:after="119"/>
    </w:pPr>
  </w:style>
  <w:style w:type="paragraph" w:customStyle="1" w:styleId="86">
    <w:name w:val="????????? 1"/>
    <w:basedOn w:val="74"/>
    <w:qFormat/>
    <w:uiPriority w:val="0"/>
    <w:pPr>
      <w:spacing w:before="238" w:after="119"/>
    </w:pPr>
  </w:style>
  <w:style w:type="paragraph" w:customStyle="1" w:styleId="87">
    <w:name w:val="????????? 2"/>
    <w:basedOn w:val="74"/>
    <w:qFormat/>
    <w:uiPriority w:val="0"/>
    <w:pPr>
      <w:spacing w:before="238" w:after="119"/>
    </w:pPr>
  </w:style>
  <w:style w:type="paragraph" w:customStyle="1" w:styleId="88">
    <w:name w:val="????????? ?????"/>
    <w:basedOn w:val="74"/>
    <w:qFormat/>
    <w:uiPriority w:val="0"/>
  </w:style>
  <w:style w:type="paragraph" w:customStyle="1" w:styleId="89">
    <w:name w:val="???????~LT~Gliederung 1"/>
    <w:qFormat/>
    <w:uiPriority w:val="0"/>
    <w:pPr>
      <w:widowControl w:val="0"/>
      <w:suppressAutoHyphens/>
      <w:autoSpaceDE w:val="0"/>
      <w:spacing w:after="283"/>
    </w:pPr>
    <w:rPr>
      <w:rFonts w:ascii="Lohit Hindi" w:hAnsi="Lohit Hindi" w:eastAsia="Lohit Hindi" w:cs="Lohit Hindi"/>
      <w:kern w:val="1"/>
      <w:sz w:val="63"/>
      <w:szCs w:val="63"/>
      <w:lang w:val="ru-RU" w:eastAsia="hi-IN" w:bidi="hi-IN"/>
    </w:rPr>
  </w:style>
  <w:style w:type="paragraph" w:customStyle="1" w:styleId="90">
    <w:name w:val="???????~LT~Gliederung 2"/>
    <w:basedOn w:val="89"/>
    <w:qFormat/>
    <w:uiPriority w:val="0"/>
    <w:pPr>
      <w:spacing w:after="227"/>
    </w:pPr>
    <w:rPr>
      <w:sz w:val="56"/>
      <w:szCs w:val="56"/>
    </w:rPr>
  </w:style>
  <w:style w:type="paragraph" w:customStyle="1" w:styleId="91">
    <w:name w:val="???????~LT~Gliederung 3"/>
    <w:basedOn w:val="90"/>
    <w:qFormat/>
    <w:uiPriority w:val="0"/>
    <w:pPr>
      <w:spacing w:after="170"/>
    </w:pPr>
    <w:rPr>
      <w:sz w:val="48"/>
      <w:szCs w:val="48"/>
    </w:rPr>
  </w:style>
  <w:style w:type="paragraph" w:customStyle="1" w:styleId="92">
    <w:name w:val="???????~LT~Gliederung 4"/>
    <w:basedOn w:val="91"/>
    <w:qFormat/>
    <w:uiPriority w:val="0"/>
    <w:pPr>
      <w:spacing w:after="113"/>
    </w:pPr>
    <w:rPr>
      <w:sz w:val="40"/>
      <w:szCs w:val="40"/>
    </w:rPr>
  </w:style>
  <w:style w:type="paragraph" w:customStyle="1" w:styleId="93">
    <w:name w:val="???????~LT~Gliederung 5"/>
    <w:basedOn w:val="92"/>
    <w:qFormat/>
    <w:uiPriority w:val="0"/>
    <w:pPr>
      <w:spacing w:after="57"/>
    </w:pPr>
  </w:style>
  <w:style w:type="paragraph" w:customStyle="1" w:styleId="94">
    <w:name w:val="???????~LT~Gliederung 6"/>
    <w:basedOn w:val="93"/>
    <w:qFormat/>
    <w:uiPriority w:val="0"/>
  </w:style>
  <w:style w:type="paragraph" w:customStyle="1" w:styleId="95">
    <w:name w:val="???????~LT~Gliederung 7"/>
    <w:basedOn w:val="94"/>
    <w:qFormat/>
    <w:uiPriority w:val="0"/>
  </w:style>
  <w:style w:type="paragraph" w:customStyle="1" w:styleId="96">
    <w:name w:val="???????~LT~Gliederung 8"/>
    <w:basedOn w:val="95"/>
    <w:qFormat/>
    <w:uiPriority w:val="0"/>
  </w:style>
  <w:style w:type="paragraph" w:customStyle="1" w:styleId="97">
    <w:name w:val="???????~LT~Gliederung 9"/>
    <w:basedOn w:val="96"/>
    <w:qFormat/>
    <w:uiPriority w:val="0"/>
  </w:style>
  <w:style w:type="paragraph" w:customStyle="1" w:styleId="98">
    <w:name w:val="???????~LT~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88"/>
      <w:szCs w:val="88"/>
      <w:lang w:val="ru-RU" w:eastAsia="hi-IN" w:bidi="hi-IN"/>
    </w:rPr>
  </w:style>
  <w:style w:type="paragraph" w:customStyle="1" w:styleId="99">
    <w:name w:val="???????~LT~Unter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64"/>
      <w:szCs w:val="64"/>
      <w:lang w:val="ru-RU" w:eastAsia="hi-IN" w:bidi="hi-IN"/>
    </w:rPr>
  </w:style>
  <w:style w:type="paragraph" w:customStyle="1" w:styleId="100">
    <w:name w:val="???????~LT~Notizen"/>
    <w:qFormat/>
    <w:uiPriority w:val="0"/>
    <w:pPr>
      <w:widowControl w:val="0"/>
      <w:suppressAutoHyphens/>
      <w:autoSpaceDE w:val="0"/>
      <w:ind w:left="340" w:hanging="340"/>
    </w:pPr>
    <w:rPr>
      <w:rFonts w:ascii="Lohit Hindi" w:hAnsi="Lohit Hindi" w:eastAsia="Lohit Hindi" w:cs="Lohit Hindi"/>
      <w:kern w:val="1"/>
      <w:sz w:val="40"/>
      <w:szCs w:val="40"/>
      <w:lang w:val="ru-RU" w:eastAsia="hi-IN" w:bidi="hi-IN"/>
    </w:rPr>
  </w:style>
  <w:style w:type="paragraph" w:customStyle="1" w:styleId="101">
    <w:name w:val="???????~LT~Hintergrundobjekte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02">
    <w:name w:val="???????~LT~Hintergrund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03">
    <w:name w:val="default"/>
    <w:qFormat/>
    <w:uiPriority w:val="0"/>
    <w:pPr>
      <w:widowControl w:val="0"/>
      <w:suppressAutoHyphens/>
      <w:autoSpaceDE w:val="0"/>
      <w:spacing w:line="200" w:lineRule="atLeast"/>
    </w:pPr>
    <w:rPr>
      <w:rFonts w:ascii="Lohit Hindi" w:hAnsi="Lohit Hindi" w:eastAsia="Lohit Hindi" w:cs="Lohit Hindi"/>
      <w:kern w:val="1"/>
      <w:sz w:val="36"/>
      <w:szCs w:val="36"/>
      <w:lang w:val="ru-RU" w:eastAsia="hi-IN" w:bidi="hi-IN"/>
    </w:rPr>
  </w:style>
  <w:style w:type="paragraph" w:customStyle="1" w:styleId="104">
    <w:name w:val="gray1"/>
    <w:basedOn w:val="103"/>
    <w:qFormat/>
    <w:uiPriority w:val="0"/>
  </w:style>
  <w:style w:type="paragraph" w:customStyle="1" w:styleId="105">
    <w:name w:val="gray2"/>
    <w:basedOn w:val="103"/>
    <w:qFormat/>
    <w:uiPriority w:val="0"/>
  </w:style>
  <w:style w:type="paragraph" w:customStyle="1" w:styleId="106">
    <w:name w:val="gray3"/>
    <w:basedOn w:val="103"/>
    <w:qFormat/>
    <w:uiPriority w:val="0"/>
  </w:style>
  <w:style w:type="paragraph" w:customStyle="1" w:styleId="107">
    <w:name w:val="bw1"/>
    <w:basedOn w:val="103"/>
    <w:qFormat/>
    <w:uiPriority w:val="0"/>
  </w:style>
  <w:style w:type="paragraph" w:customStyle="1" w:styleId="108">
    <w:name w:val="bw2"/>
    <w:basedOn w:val="103"/>
    <w:qFormat/>
    <w:uiPriority w:val="0"/>
  </w:style>
  <w:style w:type="paragraph" w:customStyle="1" w:styleId="109">
    <w:name w:val="bw3"/>
    <w:basedOn w:val="103"/>
    <w:uiPriority w:val="0"/>
  </w:style>
  <w:style w:type="paragraph" w:customStyle="1" w:styleId="110">
    <w:name w:val="orange1"/>
    <w:basedOn w:val="103"/>
    <w:uiPriority w:val="0"/>
  </w:style>
  <w:style w:type="paragraph" w:customStyle="1" w:styleId="111">
    <w:name w:val="orange2"/>
    <w:basedOn w:val="103"/>
    <w:qFormat/>
    <w:uiPriority w:val="0"/>
  </w:style>
  <w:style w:type="paragraph" w:customStyle="1" w:styleId="112">
    <w:name w:val="orange3"/>
    <w:basedOn w:val="103"/>
    <w:qFormat/>
    <w:uiPriority w:val="0"/>
  </w:style>
  <w:style w:type="paragraph" w:customStyle="1" w:styleId="113">
    <w:name w:val="turquise1"/>
    <w:basedOn w:val="103"/>
    <w:qFormat/>
    <w:uiPriority w:val="0"/>
  </w:style>
  <w:style w:type="paragraph" w:customStyle="1" w:styleId="114">
    <w:name w:val="turquise2"/>
    <w:basedOn w:val="103"/>
    <w:qFormat/>
    <w:uiPriority w:val="0"/>
  </w:style>
  <w:style w:type="paragraph" w:customStyle="1" w:styleId="115">
    <w:name w:val="turquise3"/>
    <w:basedOn w:val="103"/>
    <w:qFormat/>
    <w:uiPriority w:val="0"/>
  </w:style>
  <w:style w:type="paragraph" w:customStyle="1" w:styleId="116">
    <w:name w:val="blue1"/>
    <w:basedOn w:val="103"/>
    <w:uiPriority w:val="0"/>
  </w:style>
  <w:style w:type="paragraph" w:customStyle="1" w:styleId="117">
    <w:name w:val="blue2"/>
    <w:basedOn w:val="103"/>
    <w:qFormat/>
    <w:uiPriority w:val="0"/>
  </w:style>
  <w:style w:type="paragraph" w:customStyle="1" w:styleId="118">
    <w:name w:val="blue3"/>
    <w:basedOn w:val="103"/>
    <w:qFormat/>
    <w:uiPriority w:val="0"/>
  </w:style>
  <w:style w:type="paragraph" w:customStyle="1" w:styleId="119">
    <w:name w:val="sun1"/>
    <w:basedOn w:val="103"/>
    <w:qFormat/>
    <w:uiPriority w:val="0"/>
  </w:style>
  <w:style w:type="paragraph" w:customStyle="1" w:styleId="120">
    <w:name w:val="sun2"/>
    <w:basedOn w:val="103"/>
    <w:uiPriority w:val="0"/>
  </w:style>
  <w:style w:type="paragraph" w:customStyle="1" w:styleId="121">
    <w:name w:val="sun3"/>
    <w:basedOn w:val="103"/>
    <w:qFormat/>
    <w:uiPriority w:val="0"/>
  </w:style>
  <w:style w:type="paragraph" w:customStyle="1" w:styleId="122">
    <w:name w:val="earth1"/>
    <w:basedOn w:val="103"/>
    <w:qFormat/>
    <w:uiPriority w:val="0"/>
  </w:style>
  <w:style w:type="paragraph" w:customStyle="1" w:styleId="123">
    <w:name w:val="earth2"/>
    <w:basedOn w:val="103"/>
    <w:qFormat/>
    <w:uiPriority w:val="0"/>
  </w:style>
  <w:style w:type="paragraph" w:customStyle="1" w:styleId="124">
    <w:name w:val="earth3"/>
    <w:basedOn w:val="103"/>
    <w:uiPriority w:val="0"/>
  </w:style>
  <w:style w:type="paragraph" w:customStyle="1" w:styleId="125">
    <w:name w:val="green1"/>
    <w:basedOn w:val="103"/>
    <w:qFormat/>
    <w:uiPriority w:val="0"/>
  </w:style>
  <w:style w:type="paragraph" w:customStyle="1" w:styleId="126">
    <w:name w:val="green2"/>
    <w:basedOn w:val="103"/>
    <w:qFormat/>
    <w:uiPriority w:val="0"/>
  </w:style>
  <w:style w:type="paragraph" w:customStyle="1" w:styleId="127">
    <w:name w:val="green3"/>
    <w:basedOn w:val="103"/>
    <w:uiPriority w:val="0"/>
  </w:style>
  <w:style w:type="paragraph" w:customStyle="1" w:styleId="128">
    <w:name w:val="seetang1"/>
    <w:basedOn w:val="103"/>
    <w:qFormat/>
    <w:uiPriority w:val="0"/>
  </w:style>
  <w:style w:type="paragraph" w:customStyle="1" w:styleId="129">
    <w:name w:val="seetang2"/>
    <w:basedOn w:val="103"/>
    <w:uiPriority w:val="0"/>
  </w:style>
  <w:style w:type="paragraph" w:customStyle="1" w:styleId="130">
    <w:name w:val="seetang3"/>
    <w:basedOn w:val="103"/>
    <w:uiPriority w:val="0"/>
  </w:style>
  <w:style w:type="paragraph" w:customStyle="1" w:styleId="131">
    <w:name w:val="lightblue1"/>
    <w:basedOn w:val="103"/>
    <w:qFormat/>
    <w:uiPriority w:val="0"/>
  </w:style>
  <w:style w:type="paragraph" w:customStyle="1" w:styleId="132">
    <w:name w:val="lightblue2"/>
    <w:basedOn w:val="103"/>
    <w:qFormat/>
    <w:uiPriority w:val="0"/>
  </w:style>
  <w:style w:type="paragraph" w:customStyle="1" w:styleId="133">
    <w:name w:val="lightblue3"/>
    <w:basedOn w:val="103"/>
    <w:qFormat/>
    <w:uiPriority w:val="0"/>
  </w:style>
  <w:style w:type="paragraph" w:customStyle="1" w:styleId="134">
    <w:name w:val="yellow1"/>
    <w:basedOn w:val="103"/>
    <w:qFormat/>
    <w:uiPriority w:val="0"/>
  </w:style>
  <w:style w:type="paragraph" w:customStyle="1" w:styleId="135">
    <w:name w:val="yellow2"/>
    <w:basedOn w:val="103"/>
    <w:qFormat/>
    <w:uiPriority w:val="0"/>
  </w:style>
  <w:style w:type="paragraph" w:customStyle="1" w:styleId="136">
    <w:name w:val="yellow3"/>
    <w:basedOn w:val="103"/>
    <w:qFormat/>
    <w:uiPriority w:val="0"/>
  </w:style>
  <w:style w:type="paragraph" w:customStyle="1" w:styleId="137">
    <w:name w:val="WW-?????????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88"/>
      <w:szCs w:val="88"/>
      <w:lang w:val="ru-RU" w:eastAsia="hi-IN" w:bidi="hi-IN"/>
    </w:rPr>
  </w:style>
  <w:style w:type="paragraph" w:customStyle="1" w:styleId="138">
    <w:name w:val="????????????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64"/>
      <w:szCs w:val="64"/>
      <w:lang w:val="ru-RU" w:eastAsia="hi-IN" w:bidi="hi-IN"/>
    </w:rPr>
  </w:style>
  <w:style w:type="paragraph" w:customStyle="1" w:styleId="139">
    <w:name w:val="??????? ????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40">
    <w:name w:val="???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41">
    <w:name w:val="??????????"/>
    <w:qFormat/>
    <w:uiPriority w:val="0"/>
    <w:pPr>
      <w:widowControl w:val="0"/>
      <w:suppressAutoHyphens/>
      <w:autoSpaceDE w:val="0"/>
      <w:ind w:left="340" w:hanging="340"/>
    </w:pPr>
    <w:rPr>
      <w:rFonts w:ascii="Lohit Hindi" w:hAnsi="Lohit Hindi" w:eastAsia="Lohit Hindi" w:cs="Lohit Hindi"/>
      <w:kern w:val="1"/>
      <w:sz w:val="40"/>
      <w:szCs w:val="40"/>
      <w:lang w:val="ru-RU" w:eastAsia="hi-IN" w:bidi="hi-IN"/>
    </w:rPr>
  </w:style>
  <w:style w:type="paragraph" w:customStyle="1" w:styleId="142">
    <w:name w:val="WW-????????? 1"/>
    <w:qFormat/>
    <w:uiPriority w:val="0"/>
    <w:pPr>
      <w:widowControl w:val="0"/>
      <w:suppressAutoHyphens/>
      <w:autoSpaceDE w:val="0"/>
      <w:spacing w:after="283"/>
    </w:pPr>
    <w:rPr>
      <w:rFonts w:ascii="Lohit Hindi" w:hAnsi="Lohit Hindi" w:eastAsia="Lohit Hindi" w:cs="Lohit Hindi"/>
      <w:kern w:val="1"/>
      <w:sz w:val="63"/>
      <w:szCs w:val="63"/>
      <w:lang w:val="ru-RU" w:eastAsia="hi-IN" w:bidi="hi-IN"/>
    </w:rPr>
  </w:style>
  <w:style w:type="paragraph" w:customStyle="1" w:styleId="143">
    <w:name w:val="WW-????????? 2"/>
    <w:basedOn w:val="142"/>
    <w:qFormat/>
    <w:uiPriority w:val="0"/>
    <w:pPr>
      <w:spacing w:after="227"/>
    </w:pPr>
    <w:rPr>
      <w:sz w:val="56"/>
      <w:szCs w:val="56"/>
    </w:rPr>
  </w:style>
  <w:style w:type="paragraph" w:customStyle="1" w:styleId="144">
    <w:name w:val="????????? 3"/>
    <w:basedOn w:val="143"/>
    <w:qFormat/>
    <w:uiPriority w:val="0"/>
    <w:pPr>
      <w:spacing w:after="170"/>
    </w:pPr>
    <w:rPr>
      <w:sz w:val="48"/>
      <w:szCs w:val="48"/>
    </w:rPr>
  </w:style>
  <w:style w:type="paragraph" w:customStyle="1" w:styleId="145">
    <w:name w:val="????????? 4"/>
    <w:basedOn w:val="144"/>
    <w:qFormat/>
    <w:uiPriority w:val="0"/>
    <w:pPr>
      <w:spacing w:after="113"/>
    </w:pPr>
    <w:rPr>
      <w:sz w:val="40"/>
      <w:szCs w:val="40"/>
    </w:rPr>
  </w:style>
  <w:style w:type="paragraph" w:customStyle="1" w:styleId="146">
    <w:name w:val="????????? 5"/>
    <w:basedOn w:val="145"/>
    <w:qFormat/>
    <w:uiPriority w:val="0"/>
    <w:pPr>
      <w:spacing w:after="57"/>
    </w:pPr>
  </w:style>
  <w:style w:type="paragraph" w:customStyle="1" w:styleId="147">
    <w:name w:val="????????? 6"/>
    <w:basedOn w:val="146"/>
    <w:qFormat/>
    <w:uiPriority w:val="0"/>
  </w:style>
  <w:style w:type="paragraph" w:customStyle="1" w:styleId="148">
    <w:name w:val="????????? 7"/>
    <w:basedOn w:val="147"/>
    <w:qFormat/>
    <w:uiPriority w:val="0"/>
  </w:style>
  <w:style w:type="paragraph" w:customStyle="1" w:styleId="149">
    <w:name w:val="????????? 8"/>
    <w:basedOn w:val="148"/>
    <w:qFormat/>
    <w:uiPriority w:val="0"/>
  </w:style>
  <w:style w:type="paragraph" w:customStyle="1" w:styleId="150">
    <w:name w:val="????????? 9"/>
    <w:basedOn w:val="149"/>
    <w:qFormat/>
    <w:uiPriority w:val="0"/>
  </w:style>
  <w:style w:type="paragraph" w:customStyle="1" w:styleId="151">
    <w:name w:val="??????? 1~LT~Gliederung 1"/>
    <w:qFormat/>
    <w:uiPriority w:val="0"/>
    <w:pPr>
      <w:widowControl w:val="0"/>
      <w:suppressAutoHyphens/>
      <w:autoSpaceDE w:val="0"/>
      <w:spacing w:after="283"/>
    </w:pPr>
    <w:rPr>
      <w:rFonts w:ascii="Lohit Hindi" w:hAnsi="Lohit Hindi" w:eastAsia="Lohit Hindi" w:cs="Lohit Hindi"/>
      <w:kern w:val="1"/>
      <w:sz w:val="63"/>
      <w:szCs w:val="63"/>
      <w:lang w:val="ru-RU" w:eastAsia="hi-IN" w:bidi="hi-IN"/>
    </w:rPr>
  </w:style>
  <w:style w:type="paragraph" w:customStyle="1" w:styleId="152">
    <w:name w:val="??????? 1~LT~Gliederung 2"/>
    <w:basedOn w:val="151"/>
    <w:uiPriority w:val="0"/>
    <w:pPr>
      <w:spacing w:after="227"/>
    </w:pPr>
    <w:rPr>
      <w:sz w:val="56"/>
      <w:szCs w:val="56"/>
    </w:rPr>
  </w:style>
  <w:style w:type="paragraph" w:customStyle="1" w:styleId="153">
    <w:name w:val="??????? 1~LT~Gliederung 3"/>
    <w:basedOn w:val="152"/>
    <w:qFormat/>
    <w:uiPriority w:val="0"/>
    <w:pPr>
      <w:spacing w:after="170"/>
    </w:pPr>
    <w:rPr>
      <w:sz w:val="48"/>
      <w:szCs w:val="48"/>
    </w:rPr>
  </w:style>
  <w:style w:type="paragraph" w:customStyle="1" w:styleId="154">
    <w:name w:val="??????? 1~LT~Gliederung 4"/>
    <w:basedOn w:val="153"/>
    <w:qFormat/>
    <w:uiPriority w:val="0"/>
    <w:pPr>
      <w:spacing w:after="113"/>
    </w:pPr>
    <w:rPr>
      <w:sz w:val="40"/>
      <w:szCs w:val="40"/>
    </w:rPr>
  </w:style>
  <w:style w:type="paragraph" w:customStyle="1" w:styleId="155">
    <w:name w:val="??????? 1~LT~Gliederung 5"/>
    <w:basedOn w:val="154"/>
    <w:qFormat/>
    <w:uiPriority w:val="0"/>
    <w:pPr>
      <w:spacing w:after="57"/>
    </w:pPr>
  </w:style>
  <w:style w:type="paragraph" w:customStyle="1" w:styleId="156">
    <w:name w:val="??????? 1~LT~Gliederung 6"/>
    <w:basedOn w:val="155"/>
    <w:qFormat/>
    <w:uiPriority w:val="0"/>
  </w:style>
  <w:style w:type="paragraph" w:customStyle="1" w:styleId="157">
    <w:name w:val="??????? 1~LT~Gliederung 7"/>
    <w:basedOn w:val="156"/>
    <w:qFormat/>
    <w:uiPriority w:val="0"/>
  </w:style>
  <w:style w:type="paragraph" w:customStyle="1" w:styleId="158">
    <w:name w:val="??????? 1~LT~Gliederung 8"/>
    <w:basedOn w:val="157"/>
    <w:uiPriority w:val="0"/>
  </w:style>
  <w:style w:type="paragraph" w:customStyle="1" w:styleId="159">
    <w:name w:val="??????? 1~LT~Gliederung 9"/>
    <w:basedOn w:val="158"/>
    <w:qFormat/>
    <w:uiPriority w:val="0"/>
  </w:style>
  <w:style w:type="paragraph" w:customStyle="1" w:styleId="160">
    <w:name w:val="??????? 1~LT~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88"/>
      <w:szCs w:val="88"/>
      <w:lang w:val="ru-RU" w:eastAsia="hi-IN" w:bidi="hi-IN"/>
    </w:rPr>
  </w:style>
  <w:style w:type="paragraph" w:customStyle="1" w:styleId="161">
    <w:name w:val="??????? 1~LT~Unter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64"/>
      <w:szCs w:val="64"/>
      <w:lang w:val="ru-RU" w:eastAsia="hi-IN" w:bidi="hi-IN"/>
    </w:rPr>
  </w:style>
  <w:style w:type="paragraph" w:customStyle="1" w:styleId="162">
    <w:name w:val="??????? 1~LT~Notizen"/>
    <w:uiPriority w:val="0"/>
    <w:pPr>
      <w:widowControl w:val="0"/>
      <w:suppressAutoHyphens/>
      <w:autoSpaceDE w:val="0"/>
      <w:ind w:left="340" w:hanging="340"/>
    </w:pPr>
    <w:rPr>
      <w:rFonts w:ascii="Lohit Hindi" w:hAnsi="Lohit Hindi" w:eastAsia="Lohit Hindi" w:cs="Lohit Hindi"/>
      <w:kern w:val="1"/>
      <w:sz w:val="40"/>
      <w:szCs w:val="40"/>
      <w:lang w:val="ru-RU" w:eastAsia="hi-IN" w:bidi="hi-IN"/>
    </w:rPr>
  </w:style>
  <w:style w:type="paragraph" w:customStyle="1" w:styleId="163">
    <w:name w:val="??????? 1~LT~Hintergrundobjekte"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64">
    <w:name w:val="??????? 1~LT~Hintergrund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65">
    <w:name w:val="??????? 2~LT~Gliederung 1"/>
    <w:qFormat/>
    <w:uiPriority w:val="0"/>
    <w:pPr>
      <w:widowControl w:val="0"/>
      <w:suppressAutoHyphens/>
      <w:autoSpaceDE w:val="0"/>
      <w:spacing w:after="283"/>
    </w:pPr>
    <w:rPr>
      <w:rFonts w:ascii="Lohit Hindi" w:hAnsi="Lohit Hindi" w:eastAsia="Lohit Hindi" w:cs="Lohit Hindi"/>
      <w:kern w:val="1"/>
      <w:sz w:val="63"/>
      <w:szCs w:val="63"/>
      <w:lang w:val="ru-RU" w:eastAsia="hi-IN" w:bidi="hi-IN"/>
    </w:rPr>
  </w:style>
  <w:style w:type="paragraph" w:customStyle="1" w:styleId="166">
    <w:name w:val="??????? 2~LT~Gliederung 2"/>
    <w:basedOn w:val="165"/>
    <w:qFormat/>
    <w:uiPriority w:val="0"/>
    <w:pPr>
      <w:spacing w:after="227"/>
    </w:pPr>
    <w:rPr>
      <w:sz w:val="56"/>
      <w:szCs w:val="56"/>
    </w:rPr>
  </w:style>
  <w:style w:type="paragraph" w:customStyle="1" w:styleId="167">
    <w:name w:val="??????? 2~LT~Gliederung 3"/>
    <w:basedOn w:val="166"/>
    <w:qFormat/>
    <w:uiPriority w:val="0"/>
    <w:pPr>
      <w:spacing w:after="170"/>
    </w:pPr>
    <w:rPr>
      <w:sz w:val="48"/>
      <w:szCs w:val="48"/>
    </w:rPr>
  </w:style>
  <w:style w:type="paragraph" w:customStyle="1" w:styleId="168">
    <w:name w:val="??????? 2~LT~Gliederung 4"/>
    <w:basedOn w:val="167"/>
    <w:qFormat/>
    <w:uiPriority w:val="0"/>
    <w:pPr>
      <w:spacing w:after="113"/>
    </w:pPr>
    <w:rPr>
      <w:sz w:val="40"/>
      <w:szCs w:val="40"/>
    </w:rPr>
  </w:style>
  <w:style w:type="paragraph" w:customStyle="1" w:styleId="169">
    <w:name w:val="??????? 2~LT~Gliederung 5"/>
    <w:basedOn w:val="168"/>
    <w:qFormat/>
    <w:uiPriority w:val="0"/>
    <w:pPr>
      <w:spacing w:after="57"/>
    </w:pPr>
  </w:style>
  <w:style w:type="paragraph" w:customStyle="1" w:styleId="170">
    <w:name w:val="??????? 2~LT~Gliederung 6"/>
    <w:basedOn w:val="169"/>
    <w:qFormat/>
    <w:uiPriority w:val="0"/>
  </w:style>
  <w:style w:type="paragraph" w:customStyle="1" w:styleId="171">
    <w:name w:val="??????? 2~LT~Gliederung 7"/>
    <w:basedOn w:val="170"/>
    <w:qFormat/>
    <w:uiPriority w:val="0"/>
  </w:style>
  <w:style w:type="paragraph" w:customStyle="1" w:styleId="172">
    <w:name w:val="??????? 2~LT~Gliederung 8"/>
    <w:basedOn w:val="171"/>
    <w:qFormat/>
    <w:uiPriority w:val="0"/>
  </w:style>
  <w:style w:type="paragraph" w:customStyle="1" w:styleId="173">
    <w:name w:val="??????? 2~LT~Gliederung 9"/>
    <w:basedOn w:val="172"/>
    <w:qFormat/>
    <w:uiPriority w:val="0"/>
  </w:style>
  <w:style w:type="paragraph" w:customStyle="1" w:styleId="174">
    <w:name w:val="??????? 2~LT~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88"/>
      <w:szCs w:val="88"/>
      <w:lang w:val="ru-RU" w:eastAsia="hi-IN" w:bidi="hi-IN"/>
    </w:rPr>
  </w:style>
  <w:style w:type="paragraph" w:customStyle="1" w:styleId="175">
    <w:name w:val="??????? 2~LT~Untertitel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64"/>
      <w:szCs w:val="64"/>
      <w:lang w:val="ru-RU" w:eastAsia="hi-IN" w:bidi="hi-IN"/>
    </w:rPr>
  </w:style>
  <w:style w:type="paragraph" w:customStyle="1" w:styleId="176">
    <w:name w:val="??????? 2~LT~Notizen"/>
    <w:qFormat/>
    <w:uiPriority w:val="0"/>
    <w:pPr>
      <w:widowControl w:val="0"/>
      <w:suppressAutoHyphens/>
      <w:autoSpaceDE w:val="0"/>
      <w:ind w:left="340" w:hanging="340"/>
    </w:pPr>
    <w:rPr>
      <w:rFonts w:ascii="Lohit Hindi" w:hAnsi="Lohit Hindi" w:eastAsia="Lohit Hindi" w:cs="Lohit Hindi"/>
      <w:kern w:val="1"/>
      <w:sz w:val="40"/>
      <w:szCs w:val="40"/>
      <w:lang w:val="ru-RU" w:eastAsia="hi-IN" w:bidi="hi-IN"/>
    </w:rPr>
  </w:style>
  <w:style w:type="paragraph" w:customStyle="1" w:styleId="177">
    <w:name w:val="??????? 2~LT~Hintergrundobjekte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78">
    <w:name w:val="??????? 2~LT~Hintergrund"/>
    <w:qFormat/>
    <w:uiPriority w:val="0"/>
    <w:pPr>
      <w:widowControl w:val="0"/>
      <w:suppressAutoHyphens/>
      <w:autoSpaceDE w:val="0"/>
    </w:pPr>
    <w:rPr>
      <w:rFonts w:ascii="Times New Roman" w:hAnsi="Times New Roman" w:eastAsia="WenQuanYi Micro Hei" w:cs="Lohit Hindi"/>
      <w:kern w:val="1"/>
      <w:sz w:val="24"/>
      <w:szCs w:val="24"/>
      <w:lang w:val="ru-RU" w:eastAsia="hi-IN" w:bidi="hi-IN"/>
    </w:rPr>
  </w:style>
  <w:style w:type="paragraph" w:customStyle="1" w:styleId="179">
    <w:name w:val="WW-?????????1"/>
    <w:qFormat/>
    <w:uiPriority w:val="0"/>
    <w:pPr>
      <w:widowControl w:val="0"/>
      <w:suppressAutoHyphens/>
      <w:autoSpaceDE w:val="0"/>
      <w:jc w:val="center"/>
    </w:pPr>
    <w:rPr>
      <w:rFonts w:ascii="Lohit Hindi" w:hAnsi="Lohit Hindi" w:eastAsia="Lohit Hindi" w:cs="Lohit Hindi"/>
      <w:kern w:val="1"/>
      <w:sz w:val="88"/>
      <w:szCs w:val="88"/>
      <w:lang w:val="ru-RU" w:eastAsia="hi-IN" w:bidi="hi-IN"/>
    </w:rPr>
  </w:style>
  <w:style w:type="paragraph" w:customStyle="1" w:styleId="180">
    <w:name w:val="WW-????????? 11"/>
    <w:qFormat/>
    <w:uiPriority w:val="0"/>
    <w:pPr>
      <w:widowControl w:val="0"/>
      <w:suppressAutoHyphens/>
      <w:autoSpaceDE w:val="0"/>
      <w:spacing w:after="283"/>
    </w:pPr>
    <w:rPr>
      <w:rFonts w:ascii="Lohit Hindi" w:hAnsi="Lohit Hindi" w:eastAsia="Lohit Hindi" w:cs="Lohit Hindi"/>
      <w:kern w:val="1"/>
      <w:sz w:val="63"/>
      <w:szCs w:val="63"/>
      <w:lang w:val="ru-RU" w:eastAsia="hi-IN" w:bidi="hi-IN"/>
    </w:rPr>
  </w:style>
  <w:style w:type="paragraph" w:customStyle="1" w:styleId="181">
    <w:name w:val="WW-????????? 21"/>
    <w:basedOn w:val="180"/>
    <w:qFormat/>
    <w:uiPriority w:val="0"/>
    <w:pPr>
      <w:spacing w:after="227"/>
    </w:pPr>
    <w:rPr>
      <w:sz w:val="56"/>
      <w:szCs w:val="56"/>
    </w:rPr>
  </w:style>
  <w:style w:type="paragraph" w:customStyle="1" w:styleId="182">
    <w:name w:val="[No Paragraph Style]"/>
    <w:qFormat/>
    <w:uiPriority w:val="0"/>
    <w:pPr>
      <w:widowControl w:val="0"/>
      <w:suppressAutoHyphens/>
      <w:autoSpaceDE w:val="0"/>
      <w:spacing w:line="288" w:lineRule="auto"/>
      <w:textAlignment w:val="center"/>
    </w:pPr>
    <w:rPr>
      <w:rFonts w:ascii="Times New Roman" w:hAnsi="Times New Roman" w:eastAsia="Times New Roman" w:cs="Times New Roman"/>
      <w:color w:val="000000"/>
      <w:kern w:val="1"/>
      <w:sz w:val="24"/>
      <w:szCs w:val="24"/>
      <w:lang w:val="en-GB" w:eastAsia="ar-SA" w:bidi="ar-SA"/>
    </w:rPr>
  </w:style>
  <w:style w:type="paragraph" w:customStyle="1" w:styleId="183">
    <w:name w:val="ОСНОВНОЙ"/>
    <w:basedOn w:val="182"/>
    <w:qFormat/>
    <w:uiPriority w:val="0"/>
    <w:pPr>
      <w:spacing w:line="215" w:lineRule="atLeast"/>
      <w:ind w:firstLine="397"/>
      <w:jc w:val="both"/>
    </w:pPr>
    <w:rPr>
      <w:rFonts w:ascii="Arial Narrow" w:hAnsi="Arial Narrow" w:eastAsia="Arial Narrow" w:cs="Arial Narrow"/>
      <w:sz w:val="18"/>
      <w:szCs w:val="18"/>
      <w:lang w:val="ru-RU"/>
    </w:rPr>
  </w:style>
  <w:style w:type="paragraph" w:customStyle="1" w:styleId="184">
    <w:name w:val="ConsPlusNonformat"/>
    <w:basedOn w:val="1"/>
    <w:next w:val="185"/>
    <w:qFormat/>
    <w:uiPriority w:val="0"/>
    <w:rPr>
      <w:rFonts w:ascii="Courier New" w:hAnsi="Courier New" w:eastAsia="Courier New" w:cs="Courier New"/>
      <w:sz w:val="20"/>
      <w:szCs w:val="20"/>
      <w:lang w:val="ru-RU"/>
    </w:rPr>
  </w:style>
  <w:style w:type="paragraph" w:customStyle="1" w:styleId="185">
    <w:name w:val="ConsPlusNormal"/>
    <w:next w:val="1"/>
    <w:qFormat/>
    <w:uiPriority w:val="0"/>
    <w:pPr>
      <w:widowControl w:val="0"/>
      <w:suppressAutoHyphens/>
      <w:ind w:firstLine="720"/>
    </w:pPr>
    <w:rPr>
      <w:rFonts w:ascii="Arial" w:hAnsi="Arial" w:eastAsia="Arial" w:cs="Times New Roman"/>
      <w:lang w:val="ru-RU" w:eastAsia="ru-RU" w:bidi="ar-SA"/>
    </w:rPr>
  </w:style>
  <w:style w:type="paragraph" w:customStyle="1" w:styleId="186">
    <w:name w:val="ConsPlusTitle"/>
    <w:basedOn w:val="1"/>
    <w:next w:val="185"/>
    <w:qFormat/>
    <w:uiPriority w:val="0"/>
    <w:rPr>
      <w:rFonts w:ascii="Arial" w:hAnsi="Arial" w:eastAsia="Arial" w:cs="Arial"/>
      <w:b/>
      <w:bCs/>
      <w:sz w:val="20"/>
      <w:szCs w:val="20"/>
      <w:lang w:val="ru-RU"/>
    </w:rPr>
  </w:style>
  <w:style w:type="paragraph" w:customStyle="1" w:styleId="187">
    <w:name w:val="ConsTitle"/>
    <w:basedOn w:val="1"/>
    <w:next w:val="188"/>
    <w:qFormat/>
    <w:uiPriority w:val="0"/>
    <w:rPr>
      <w:rFonts w:ascii="Arial" w:hAnsi="Arial" w:eastAsia="Arial" w:cs="Arial"/>
      <w:b/>
      <w:bCs/>
      <w:sz w:val="16"/>
      <w:szCs w:val="16"/>
      <w:lang w:val="ru-RU"/>
    </w:rPr>
  </w:style>
  <w:style w:type="paragraph" w:customStyle="1" w:styleId="188">
    <w:name w:val="ConsNormal"/>
    <w:next w:val="1"/>
    <w:qFormat/>
    <w:uiPriority w:val="0"/>
    <w:pPr>
      <w:widowControl w:val="0"/>
      <w:suppressAutoHyphens/>
      <w:ind w:firstLine="720"/>
    </w:pPr>
    <w:rPr>
      <w:rFonts w:ascii="Arial" w:hAnsi="Arial" w:eastAsia="Arial" w:cs="Arial"/>
      <w:lang w:val="ru-RU" w:eastAsia="hi-IN" w:bidi="hi-IN"/>
    </w:rPr>
  </w:style>
  <w:style w:type="paragraph" w:customStyle="1" w:styleId="189">
    <w:name w:val="ConsNonformat"/>
    <w:basedOn w:val="1"/>
    <w:next w:val="188"/>
    <w:qFormat/>
    <w:uiPriority w:val="0"/>
    <w:rPr>
      <w:rFonts w:ascii="Courier New" w:hAnsi="Courier New" w:eastAsia="Courier New" w:cs="Courier New"/>
      <w:sz w:val="20"/>
      <w:szCs w:val="20"/>
      <w:lang w:val="ru-RU"/>
    </w:rPr>
  </w:style>
  <w:style w:type="paragraph" w:customStyle="1" w:styleId="190">
    <w:name w:val="ПОДЗАГОЛ"/>
    <w:basedOn w:val="183"/>
    <w:qFormat/>
    <w:uiPriority w:val="0"/>
    <w:pPr>
      <w:spacing w:before="142" w:after="28"/>
      <w:ind w:firstLine="0"/>
      <w:jc w:val="center"/>
    </w:pPr>
    <w:rPr>
      <w:caps/>
    </w:rPr>
  </w:style>
  <w:style w:type="paragraph" w:customStyle="1" w:styleId="191">
    <w:name w:val="Стиль"/>
    <w:qFormat/>
    <w:uiPriority w:val="0"/>
    <w:pPr>
      <w:widowControl w:val="0"/>
      <w:suppressAutoHyphens/>
      <w:autoSpaceDE w:val="0"/>
    </w:pPr>
    <w:rPr>
      <w:rFonts w:ascii="Times New Roman" w:hAnsi="Times New Roman" w:eastAsia="Arial" w:cs="Times New Roman"/>
      <w:sz w:val="24"/>
      <w:szCs w:val="24"/>
      <w:lang w:val="ru-RU" w:eastAsia="ar-SA" w:bidi="ar-SA"/>
    </w:rPr>
  </w:style>
  <w:style w:type="paragraph" w:customStyle="1" w:styleId="192">
    <w:name w:val="Содержимое врезки"/>
    <w:basedOn w:val="10"/>
    <w:qFormat/>
    <w:uiPriority w:val="0"/>
  </w:style>
  <w:style w:type="paragraph" w:customStyle="1" w:styleId="193">
    <w:name w:val="Знак Знак Знак Знак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color w:val="auto"/>
      <w:lang w:eastAsia="ar-SA" w:bidi="ar-SA"/>
    </w:rPr>
  </w:style>
  <w:style w:type="paragraph" w:styleId="194">
    <w:name w:val="No Spacing"/>
    <w:link w:val="197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95">
    <w:name w:val="Знак Знак9"/>
    <w:basedOn w:val="1"/>
    <w:qFormat/>
    <w:uiPriority w:val="0"/>
    <w:pPr>
      <w:widowControl/>
      <w:suppressAutoHyphens w:val="0"/>
      <w:spacing w:after="160" w:line="240" w:lineRule="exact"/>
    </w:pPr>
    <w:rPr>
      <w:rFonts w:ascii="Verdana" w:hAnsi="Verdana" w:eastAsia="Times New Roman" w:cs="Times New Roman"/>
      <w:color w:val="auto"/>
      <w:lang w:bidi="ar-SA"/>
    </w:rPr>
  </w:style>
  <w:style w:type="character" w:customStyle="1" w:styleId="196">
    <w:name w:val="Верхний колонтитул Знак"/>
    <w:link w:val="9"/>
    <w:qFormat/>
    <w:locked/>
    <w:uiPriority w:val="0"/>
    <w:rPr>
      <w:rFonts w:ascii="Calibri" w:hAnsi="Calibri" w:eastAsia="Calibri" w:cs="Calibri"/>
      <w:sz w:val="22"/>
      <w:szCs w:val="22"/>
      <w:lang w:val="ru-RU" w:eastAsia="ar-SA" w:bidi="ar-SA"/>
    </w:rPr>
  </w:style>
  <w:style w:type="character" w:customStyle="1" w:styleId="197">
    <w:name w:val="Без интервала Знак"/>
    <w:link w:val="194"/>
    <w:qFormat/>
    <w:locked/>
    <w:uiPriority w:val="1"/>
    <w:rPr>
      <w:rFonts w:ascii="Calibri" w:hAnsi="Calibr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56101-FE99-42B8-8E51-6306ED718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1035</Words>
  <Characters>5902</Characters>
  <Lines>49</Lines>
  <Paragraphs>13</Paragraphs>
  <TotalTime>55</TotalTime>
  <ScaleCrop>false</ScaleCrop>
  <LinksUpToDate>false</LinksUpToDate>
  <CharactersWithSpaces>6924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2020-06-23T09:48:00Z</dcterms:created>
  <dc:creator>Админ</dc:creator>
  <cp:lastModifiedBy>Валентина Порошина</cp:lastModifiedBy>
  <cp:lastPrinted>2025-05-23T08:43:27Z</cp:lastPrinted>
  <dcterms:modified xsi:type="dcterms:W3CDTF">2025-05-23T08:43:35Z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2F99A847727D4FEDAE9A57C94BD21E6F_13</vt:lpwstr>
  </property>
</Properties>
</file>