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C964">
      <w:pPr>
        <w:widowControl w:val="0"/>
        <w:jc w:val="right"/>
        <w:rPr>
          <w:rFonts w:hint="default" w:ascii="Arial" w:hAnsi="Arial" w:cs="Arial"/>
          <w:b/>
          <w:sz w:val="24"/>
          <w:szCs w:val="24"/>
          <w:lang w:val="ru-RU"/>
        </w:rPr>
      </w:pPr>
    </w:p>
    <w:p w14:paraId="287452EF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21B41A8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1A19BE5C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2C62AE1E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21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197FCE75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3B067E78">
      <w:pPr>
        <w:pStyle w:val="22"/>
        <w:jc w:val="center"/>
        <w:rPr>
          <w:rFonts w:hint="default" w:ascii="Arial" w:hAnsi="Arial" w:cs="Arial"/>
          <w:b/>
          <w:sz w:val="24"/>
          <w:szCs w:val="24"/>
        </w:rPr>
      </w:pPr>
    </w:p>
    <w:p w14:paraId="0B75D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ПОСТАНОВЛЕНИЕ</w:t>
      </w:r>
    </w:p>
    <w:p w14:paraId="26049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Arial" w:hAnsi="Arial" w:cs="Arial"/>
          <w:b/>
          <w:sz w:val="24"/>
          <w:szCs w:val="24"/>
        </w:rPr>
      </w:pPr>
      <w:bookmarkStart w:id="0" w:name="_GoBack"/>
      <w:bookmarkEnd w:id="0"/>
    </w:p>
    <w:p w14:paraId="76A40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Arial" w:hAnsi="Arial" w:cs="Arial"/>
          <w:b/>
          <w:sz w:val="24"/>
          <w:szCs w:val="24"/>
        </w:rPr>
      </w:pPr>
    </w:p>
    <w:p w14:paraId="1379BBC5">
      <w:pPr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sz w:val="24"/>
          <w:szCs w:val="24"/>
          <w:lang w:val="ru-RU"/>
        </w:rPr>
        <w:t>11.08.2025</w:t>
      </w:r>
      <w:r>
        <w:rPr>
          <w:rFonts w:hint="default" w:ascii="Arial" w:hAnsi="Arial" w:cs="Arial"/>
          <w:b/>
          <w:sz w:val="24"/>
          <w:szCs w:val="24"/>
        </w:rPr>
        <w:t xml:space="preserve"> г.                        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          </w:t>
      </w:r>
      <w:r>
        <w:rPr>
          <w:rFonts w:hint="default" w:ascii="Arial" w:hAnsi="Arial" w:cs="Arial"/>
          <w:b/>
          <w:sz w:val="24"/>
          <w:szCs w:val="24"/>
        </w:rPr>
        <w:t xml:space="preserve">№ </w:t>
      </w:r>
      <w:r>
        <w:rPr>
          <w:rFonts w:hint="default" w:ascii="Arial" w:hAnsi="Arial" w:cs="Arial"/>
          <w:b/>
          <w:sz w:val="24"/>
          <w:szCs w:val="24"/>
          <w:lang w:val="ru-RU"/>
        </w:rPr>
        <w:t>67</w:t>
      </w:r>
    </w:p>
    <w:p w14:paraId="717C9401">
      <w:pPr>
        <w:rPr>
          <w:rFonts w:hint="default" w:ascii="Arial" w:hAnsi="Arial" w:cs="Arial"/>
          <w:sz w:val="24"/>
          <w:szCs w:val="24"/>
        </w:rPr>
      </w:pPr>
    </w:p>
    <w:p w14:paraId="4431F5A9">
      <w:pPr>
        <w:rPr>
          <w:rFonts w:hint="default" w:ascii="Arial" w:hAnsi="Arial" w:cs="Arial"/>
          <w:b/>
          <w:bCs/>
          <w:sz w:val="24"/>
          <w:szCs w:val="24"/>
        </w:rPr>
      </w:pPr>
    </w:p>
    <w:p w14:paraId="280789FC">
      <w:pPr>
        <w:pStyle w:val="22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</w:t>
      </w:r>
    </w:p>
    <w:p w14:paraId="0BDDCCE4">
      <w:pPr>
        <w:widowControl w:val="0"/>
        <w:autoSpaceDE w:val="0"/>
        <w:spacing w:line="300" w:lineRule="exact"/>
        <w:jc w:val="center"/>
        <w:rPr>
          <w:rFonts w:hint="default" w:ascii="Arial" w:hAnsi="Arial" w:cs="Arial"/>
          <w:b/>
          <w:bCs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от 18.06.2021 г. № 18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</w:t>
      </w:r>
      <w:r>
        <w:rPr>
          <w:rFonts w:hint="default" w:ascii="Arial" w:hAnsi="Arial" w:cs="Arial"/>
          <w:b/>
          <w:bCs/>
          <w:spacing w:val="-6"/>
          <w:sz w:val="24"/>
          <w:szCs w:val="24"/>
        </w:rPr>
        <w:t>общего пользования местного значения, о выдаче согласия на реконструкцию,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14:paraId="6835B8D0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03C13D29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 xml:space="preserve">и о дорожной деятельности в Российской Федерации и о внесении изменений </w:t>
      </w:r>
      <w:r>
        <w:rPr>
          <w:rFonts w:hint="default" w:ascii="Arial" w:hAnsi="Arial" w:cs="Arial"/>
          <w:spacing w:val="-8"/>
          <w:sz w:val="24"/>
          <w:szCs w:val="24"/>
        </w:rPr>
        <w:t>в отдельные законодательные акты Российской Федерации", от 13 июля 2015 г.</w:t>
      </w:r>
      <w:r>
        <w:rPr>
          <w:rFonts w:hint="default" w:ascii="Arial" w:hAnsi="Arial" w:cs="Arial"/>
          <w:spacing w:val="-4"/>
          <w:sz w:val="24"/>
          <w:szCs w:val="2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от 25 июня 2012 г. № 634" и Устав</w:t>
      </w:r>
      <w:r>
        <w:rPr>
          <w:rFonts w:hint="default" w:ascii="Arial" w:hAnsi="Arial" w:cs="Arial"/>
          <w:sz w:val="24"/>
          <w:szCs w:val="24"/>
          <w:lang w:val="ru-RU"/>
        </w:rPr>
        <w:t>ом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 xml:space="preserve">Сысоевского сельского поселения </w:t>
      </w:r>
      <w:r>
        <w:rPr>
          <w:rFonts w:hint="default" w:ascii="Arial" w:hAnsi="Arial" w:eastAsia="SimSun" w:cs="Arial"/>
          <w:sz w:val="24"/>
          <w:szCs w:val="24"/>
        </w:rPr>
        <w:t>Суровикинского муниципального района Волгоградской области, а</w:t>
      </w:r>
      <w:r>
        <w:rPr>
          <w:rFonts w:hint="default" w:ascii="Arial" w:hAnsi="Arial" w:cs="Arial"/>
          <w:sz w:val="24"/>
          <w:szCs w:val="24"/>
        </w:rPr>
        <w:t xml:space="preserve">дминистрация Сысоевского сельского поселения </w:t>
      </w:r>
      <w:r>
        <w:rPr>
          <w:rFonts w:hint="default" w:ascii="Arial" w:hAnsi="Arial" w:eastAsia="SimSun" w:cs="Arial"/>
          <w:sz w:val="24"/>
          <w:szCs w:val="24"/>
        </w:rPr>
        <w:t xml:space="preserve">Суровикинского муниципального района Волгоградской области 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pacing w:val="30"/>
          <w:sz w:val="24"/>
          <w:szCs w:val="24"/>
        </w:rPr>
        <w:t>п о с т а н о в л я е т</w:t>
      </w:r>
      <w:r>
        <w:rPr>
          <w:rFonts w:hint="default" w:ascii="Arial" w:hAnsi="Arial" w:cs="Arial"/>
          <w:sz w:val="24"/>
          <w:szCs w:val="24"/>
        </w:rPr>
        <w:t>:</w:t>
      </w:r>
    </w:p>
    <w:p w14:paraId="27126D71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автомобильным дорогам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 xml:space="preserve">администрации Сысоевского сельского поселения Суровикинского муниципального района Волгоградской области от 18.06.2021 г. № 18 </w:t>
      </w:r>
      <w:r>
        <w:rPr>
          <w:rFonts w:hint="default"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«Рассмотрение заявления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0EC1BCE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услуг), (далее – информационные системы).» исключить.</w:t>
      </w:r>
    </w:p>
    <w:p w14:paraId="259C6177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 2.5 изложить в следующей редакции:</w:t>
      </w:r>
    </w:p>
    <w:p w14:paraId="28B7B0E6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2F740457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2.6:</w:t>
      </w:r>
    </w:p>
    <w:p w14:paraId="773F252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0B7CD47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1.3.2. абзац второй признать утратившим силу;</w:t>
      </w:r>
    </w:p>
    <w:p w14:paraId="40CEDCD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14:paraId="36507CA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1.3.4. дополнить абзацами пятым – восьмым следующего содержания:</w:t>
      </w:r>
    </w:p>
    <w:p w14:paraId="1ECC98C9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5A774BF4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6A159E3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665E8EA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6FC9E3C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2.7 дополнить подпунктом 5 следующего содержания:</w:t>
      </w:r>
    </w:p>
    <w:p w14:paraId="471D078F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15F0189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spacing w:val="-6"/>
          <w:sz w:val="24"/>
          <w:szCs w:val="24"/>
        </w:rPr>
        <w:t>(далее – квалифицированная подпись) выявлено несоблюдение установленных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от 06 апреля 2011 г.  № 63-ФЗ «Об электронной подписи» (далее – Федеральный закон № 63-ФЗ)».</w:t>
      </w:r>
    </w:p>
    <w:p w14:paraId="777CBBD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14399CDF">
      <w:pPr>
        <w:widowControl w:val="0"/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648C416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 В абзаце четвертом пункта 2.12 слова «информационных систем» заменить словами «Единого портала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услуг».</w:t>
      </w:r>
    </w:p>
    <w:p w14:paraId="6DDC5CB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"и (или) информации";  </w:t>
      </w:r>
    </w:p>
    <w:p w14:paraId="16BF8C7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 Абзац третий пункта 2.13.1 изложить в следующей редакции:</w:t>
      </w:r>
    </w:p>
    <w:p w14:paraId="39B6630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14:paraId="3771C83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исключить.</w:t>
      </w:r>
    </w:p>
    <w:p w14:paraId="0F0D2A5F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sz w:val="24"/>
          <w:szCs w:val="24"/>
        </w:rPr>
        <w:t>и (или) Регионального портала государственных и муниципальных услуг»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06FD9CF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услуг».</w:t>
      </w:r>
    </w:p>
    <w:p w14:paraId="21FC63B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исключить.  </w:t>
      </w:r>
    </w:p>
    <w:p w14:paraId="1C2EC0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1.14.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2F204D01">
      <w:pPr>
        <w:ind w:firstLine="708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14:paraId="769E327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</w:p>
    <w:p w14:paraId="6ACBDBCC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22E0AADE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1F6078F6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5F1ABDF2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278FAD2B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7618E067">
      <w:pPr>
        <w:widowControl w:val="0"/>
        <w:autoSpaceDE w:val="0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Сысоевского сельского поселения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</w:t>
      </w:r>
      <w:r>
        <w:rPr>
          <w:rFonts w:hint="default" w:ascii="Arial" w:hAnsi="Arial" w:cs="Arial"/>
          <w:sz w:val="24"/>
          <w:szCs w:val="24"/>
        </w:rPr>
        <w:t>Д.Г. Пискаревская</w:t>
      </w:r>
    </w:p>
    <w:p w14:paraId="0D6ED6F0">
      <w:pPr>
        <w:autoSpaceDE w:val="0"/>
        <w:autoSpaceDN w:val="0"/>
        <w:adjustRightInd w:val="0"/>
        <w:jc w:val="both"/>
      </w:pPr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222E17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3545F"/>
    <w:rsid w:val="00F42C2A"/>
    <w:rsid w:val="00F55EA0"/>
    <w:rsid w:val="00F842A4"/>
    <w:rsid w:val="00FA2FFB"/>
    <w:rsid w:val="00FD4B6E"/>
    <w:rsid w:val="06C51D48"/>
    <w:rsid w:val="476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qFormat/>
    <w:uiPriority w:val="0"/>
    <w:rPr>
      <w:color w:val="0000FF"/>
      <w:u w:val="none"/>
    </w:rPr>
  </w:style>
  <w:style w:type="paragraph" w:styleId="7">
    <w:name w:val="Balloon Text"/>
    <w:basedOn w:val="1"/>
    <w:link w:val="18"/>
    <w:uiPriority w:val="0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9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9">
    <w:name w:val="header"/>
    <w:basedOn w:val="1"/>
    <w:link w:val="16"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7"/>
    <w:uiPriority w:val="0"/>
    <w:pPr>
      <w:tabs>
        <w:tab w:val="center" w:pos="4677"/>
        <w:tab w:val="right" w:pos="9355"/>
      </w:tabs>
    </w:pPr>
  </w:style>
  <w:style w:type="paragraph" w:customStyle="1" w:styleId="11">
    <w:name w:val="ConsPlusNormal"/>
    <w:link w:val="12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ConsPlusNormal Знак"/>
    <w:link w:val="11"/>
    <w:locked/>
    <w:uiPriority w:val="0"/>
    <w:rPr>
      <w:rFonts w:ascii="Arial" w:hAnsi="Arial" w:cs="Arial"/>
      <w:lang w:val="ru-RU" w:eastAsia="ru-RU" w:bidi="ar-SA"/>
    </w:rPr>
  </w:style>
  <w:style w:type="character" w:customStyle="1" w:styleId="13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4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Верх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Нижний колонтитул Знак"/>
    <w:basedOn w:val="2"/>
    <w:link w:val="10"/>
    <w:uiPriority w:val="0"/>
    <w:rPr>
      <w:sz w:val="24"/>
      <w:szCs w:val="24"/>
    </w:rPr>
  </w:style>
  <w:style w:type="character" w:customStyle="1" w:styleId="18">
    <w:name w:val="Текст выноски Знак"/>
    <w:basedOn w:val="2"/>
    <w:link w:val="7"/>
    <w:uiPriority w:val="0"/>
    <w:rPr>
      <w:rFonts w:ascii="Tahoma" w:hAnsi="Tahoma" w:cs="Tahoma"/>
      <w:sz w:val="16"/>
      <w:szCs w:val="16"/>
    </w:rPr>
  </w:style>
  <w:style w:type="character" w:customStyle="1" w:styleId="19">
    <w:name w:val="Текст сноски Знак"/>
    <w:basedOn w:val="2"/>
    <w:link w:val="8"/>
    <w:uiPriority w:val="0"/>
    <w:rPr>
      <w:lang w:eastAsia="ar-SA"/>
    </w:rPr>
  </w:style>
  <w:style w:type="character" w:customStyle="1" w:styleId="20">
    <w:name w:val="Символ сноски"/>
    <w:uiPriority w:val="0"/>
    <w:rPr>
      <w:vertAlign w:val="superscript"/>
    </w:rPr>
  </w:style>
  <w:style w:type="character" w:customStyle="1" w:styleId="21">
    <w:name w:val="copy_target"/>
    <w:basedOn w:val="2"/>
    <w:qFormat/>
    <w:uiPriority w:val="0"/>
  </w:style>
  <w:style w:type="paragraph" w:customStyle="1" w:styleId="22">
    <w:name w:val="ConsPlusCel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АВО</Company>
  <Pages>3</Pages>
  <Words>1175</Words>
  <Characters>6700</Characters>
  <Lines>55</Lines>
  <Paragraphs>15</Paragraphs>
  <TotalTime>0</TotalTime>
  <ScaleCrop>false</ScaleCrop>
  <LinksUpToDate>false</LinksUpToDate>
  <CharactersWithSpaces>7860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2025-06-30T10:27:00Z</dcterms:created>
  <dc:creator>Мальцев Роман Николаевич</dc:creator>
  <cp:lastModifiedBy>Валентина Порошина</cp:lastModifiedBy>
  <cp:lastPrinted>2025-08-11T05:06:45Z</cp:lastPrinted>
  <dcterms:modified xsi:type="dcterms:W3CDTF">2025-08-11T05:06:49Z</dcterms:modified>
  <dc:title>Модельный муниципальный правовой акт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0598E7C706BF4AAAAC27936CD0710908_12</vt:lpwstr>
  </property>
</Properties>
</file>